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10" w:rsidRDefault="00B85610">
      <w:pPr>
        <w:rPr>
          <w:rFonts w:ascii="Arial" w:hAnsi="Arial" w:cs="Arial"/>
          <w:sz w:val="20"/>
          <w:szCs w:val="20"/>
        </w:rPr>
      </w:pPr>
      <w:bookmarkStart w:id="0" w:name="_GoBack"/>
      <w:bookmarkEnd w:id="0"/>
    </w:p>
    <w:p w:rsidR="00B85610" w:rsidRDefault="00B85610" w:rsidP="002E58A9">
      <w:pPr>
        <w:jc w:val="right"/>
        <w:rPr>
          <w:rFonts w:ascii="Arial" w:hAnsi="Arial" w:cs="Arial"/>
          <w:sz w:val="20"/>
          <w:szCs w:val="20"/>
        </w:rPr>
      </w:pPr>
    </w:p>
    <w:p w:rsidR="00B85610" w:rsidRDefault="00B85610" w:rsidP="0043027C">
      <w:pPr>
        <w:spacing w:line="360" w:lineRule="auto"/>
        <w:jc w:val="center"/>
        <w:rPr>
          <w:rFonts w:ascii="Arial" w:hAnsi="Arial" w:cs="Arial"/>
          <w:b/>
          <w:sz w:val="22"/>
          <w:szCs w:val="22"/>
        </w:rPr>
      </w:pPr>
      <w:r w:rsidRPr="0043027C">
        <w:rPr>
          <w:rFonts w:ascii="Arial" w:hAnsi="Arial" w:cs="Arial"/>
          <w:b/>
          <w:sz w:val="22"/>
          <w:szCs w:val="22"/>
        </w:rPr>
        <w:t>CHECKLIST FOR EMPLOYEES CALLED TO ACTIVE DUTY</w:t>
      </w:r>
    </w:p>
    <w:p w:rsidR="002A3170" w:rsidRPr="0043027C" w:rsidRDefault="002A3170" w:rsidP="0043027C">
      <w:pPr>
        <w:spacing w:line="360" w:lineRule="auto"/>
        <w:jc w:val="center"/>
        <w:rPr>
          <w:rFonts w:ascii="Arial" w:hAnsi="Arial" w:cs="Arial"/>
          <w:b/>
          <w:sz w:val="22"/>
          <w:szCs w:val="22"/>
        </w:rPr>
      </w:pPr>
      <w:r>
        <w:rPr>
          <w:rFonts w:ascii="Arial" w:hAnsi="Arial" w:cs="Arial"/>
          <w:b/>
          <w:sz w:val="20"/>
          <w:szCs w:val="20"/>
        </w:rPr>
        <w:t>Privacy Act Statement is located at end of form.</w:t>
      </w:r>
    </w:p>
    <w:tbl>
      <w:tblPr>
        <w:tblW w:w="1008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70"/>
        <w:gridCol w:w="4410"/>
      </w:tblGrid>
      <w:tr w:rsidR="00B85610" w:rsidTr="0021029C">
        <w:trPr>
          <w:trHeight w:val="1205"/>
        </w:trPr>
        <w:tc>
          <w:tcPr>
            <w:tcW w:w="10080" w:type="dxa"/>
            <w:gridSpan w:val="2"/>
            <w:vAlign w:val="center"/>
          </w:tcPr>
          <w:p w:rsidR="00B85610" w:rsidRPr="000B634E" w:rsidRDefault="00B85610" w:rsidP="008351B3">
            <w:pPr>
              <w:rPr>
                <w:rFonts w:ascii="Arial" w:hAnsi="Arial" w:cs="Arial"/>
                <w:sz w:val="20"/>
                <w:szCs w:val="20"/>
              </w:rPr>
            </w:pPr>
            <w:r w:rsidRPr="000B634E">
              <w:rPr>
                <w:rFonts w:ascii="Arial" w:hAnsi="Arial" w:cs="Arial"/>
                <w:sz w:val="20"/>
                <w:szCs w:val="20"/>
              </w:rPr>
              <w:t>The employee</w:t>
            </w:r>
            <w:r w:rsidR="009D5EC5">
              <w:rPr>
                <w:rFonts w:ascii="Arial" w:hAnsi="Arial" w:cs="Arial"/>
                <w:sz w:val="20"/>
                <w:szCs w:val="20"/>
              </w:rPr>
              <w:t xml:space="preserve">, when going on </w:t>
            </w:r>
            <w:proofErr w:type="spellStart"/>
            <w:r w:rsidR="009D5EC5">
              <w:rPr>
                <w:rFonts w:ascii="Arial" w:hAnsi="Arial" w:cs="Arial"/>
                <w:sz w:val="20"/>
                <w:szCs w:val="20"/>
              </w:rPr>
              <w:t>nonpay</w:t>
            </w:r>
            <w:proofErr w:type="spellEnd"/>
            <w:r w:rsidR="009D5EC5">
              <w:rPr>
                <w:rFonts w:ascii="Arial" w:hAnsi="Arial" w:cs="Arial"/>
                <w:sz w:val="20"/>
                <w:szCs w:val="20"/>
              </w:rPr>
              <w:t xml:space="preserve"> status due to uniformed service</w:t>
            </w:r>
            <w:r w:rsidR="00D27423">
              <w:rPr>
                <w:rFonts w:ascii="Arial" w:hAnsi="Arial" w:cs="Arial"/>
                <w:sz w:val="20"/>
                <w:szCs w:val="20"/>
              </w:rPr>
              <w:t xml:space="preserve"> or separating from USAID</w:t>
            </w:r>
            <w:r w:rsidR="009D5EC5">
              <w:rPr>
                <w:rFonts w:ascii="Arial" w:hAnsi="Arial" w:cs="Arial"/>
                <w:sz w:val="20"/>
                <w:szCs w:val="20"/>
              </w:rPr>
              <w:t>,</w:t>
            </w:r>
            <w:r w:rsidRPr="000B634E">
              <w:rPr>
                <w:rFonts w:ascii="Arial" w:hAnsi="Arial" w:cs="Arial"/>
                <w:sz w:val="20"/>
                <w:szCs w:val="20"/>
              </w:rPr>
              <w:t xml:space="preserve"> completes this form and submits it to his or her assigned </w:t>
            </w:r>
            <w:r w:rsidR="0094348E">
              <w:rPr>
                <w:rFonts w:ascii="Arial" w:hAnsi="Arial" w:cs="Arial"/>
                <w:sz w:val="20"/>
                <w:szCs w:val="20"/>
              </w:rPr>
              <w:t>Human Resources</w:t>
            </w:r>
            <w:r w:rsidR="0094348E" w:rsidRPr="000B634E">
              <w:rPr>
                <w:rFonts w:ascii="Arial" w:hAnsi="Arial" w:cs="Arial"/>
                <w:sz w:val="20"/>
                <w:szCs w:val="20"/>
              </w:rPr>
              <w:t xml:space="preserve"> </w:t>
            </w:r>
            <w:r w:rsidRPr="000B634E">
              <w:rPr>
                <w:rFonts w:ascii="Arial" w:hAnsi="Arial" w:cs="Arial"/>
                <w:sz w:val="20"/>
                <w:szCs w:val="20"/>
              </w:rPr>
              <w:t xml:space="preserve">Specialist in </w:t>
            </w:r>
            <w:r w:rsidR="008A7C94">
              <w:rPr>
                <w:rFonts w:ascii="Arial" w:hAnsi="Arial" w:cs="Arial"/>
                <w:sz w:val="20"/>
                <w:szCs w:val="20"/>
              </w:rPr>
              <w:t>Human Capital and Talent Management</w:t>
            </w:r>
            <w:r w:rsidRPr="000B634E">
              <w:rPr>
                <w:rFonts w:ascii="Arial" w:hAnsi="Arial" w:cs="Arial"/>
                <w:sz w:val="20"/>
                <w:szCs w:val="20"/>
              </w:rPr>
              <w:t xml:space="preserve">, </w:t>
            </w:r>
            <w:r w:rsidR="008A7C94">
              <w:rPr>
                <w:rFonts w:ascii="Arial" w:hAnsi="Arial" w:cs="Arial"/>
                <w:sz w:val="20"/>
                <w:szCs w:val="20"/>
              </w:rPr>
              <w:t>Human Capital Services Center</w:t>
            </w:r>
            <w:r w:rsidRPr="000B634E">
              <w:rPr>
                <w:rFonts w:ascii="Arial" w:hAnsi="Arial" w:cs="Arial"/>
                <w:sz w:val="20"/>
                <w:szCs w:val="20"/>
              </w:rPr>
              <w:t xml:space="preserve">, </w:t>
            </w:r>
            <w:r w:rsidR="008A7C94">
              <w:rPr>
                <w:rFonts w:ascii="Arial" w:hAnsi="Arial" w:cs="Arial"/>
                <w:sz w:val="20"/>
                <w:szCs w:val="20"/>
              </w:rPr>
              <w:t>Civil Service Staffing</w:t>
            </w:r>
            <w:r w:rsidRPr="000B634E">
              <w:rPr>
                <w:rFonts w:ascii="Arial" w:hAnsi="Arial" w:cs="Arial"/>
                <w:sz w:val="20"/>
                <w:szCs w:val="20"/>
              </w:rPr>
              <w:t xml:space="preserve"> (</w:t>
            </w:r>
            <w:r w:rsidR="008A7C94">
              <w:rPr>
                <w:rFonts w:ascii="Arial" w:hAnsi="Arial" w:cs="Arial"/>
                <w:sz w:val="20"/>
                <w:szCs w:val="20"/>
              </w:rPr>
              <w:t>HCTM/HCSC/CSS</w:t>
            </w:r>
            <w:r w:rsidRPr="000B634E">
              <w:rPr>
                <w:rFonts w:ascii="Arial" w:hAnsi="Arial" w:cs="Arial"/>
                <w:sz w:val="20"/>
                <w:szCs w:val="20"/>
              </w:rPr>
              <w:t>)</w:t>
            </w:r>
            <w:r w:rsidR="00395D16">
              <w:rPr>
                <w:rFonts w:ascii="Arial" w:hAnsi="Arial" w:cs="Arial"/>
                <w:sz w:val="20"/>
                <w:szCs w:val="20"/>
              </w:rPr>
              <w:t>,</w:t>
            </w:r>
            <w:r w:rsidRPr="000B634E">
              <w:rPr>
                <w:rFonts w:ascii="Arial" w:hAnsi="Arial" w:cs="Arial"/>
                <w:sz w:val="20"/>
                <w:szCs w:val="20"/>
              </w:rPr>
              <w:t xml:space="preserve"> </w:t>
            </w:r>
            <w:r w:rsidR="008A7C94">
              <w:rPr>
                <w:rFonts w:ascii="Arial" w:hAnsi="Arial" w:cs="Arial"/>
                <w:sz w:val="20"/>
                <w:szCs w:val="20"/>
              </w:rPr>
              <w:t>Human Capital and Talent Management</w:t>
            </w:r>
            <w:r w:rsidRPr="000B634E">
              <w:rPr>
                <w:rFonts w:ascii="Arial" w:hAnsi="Arial" w:cs="Arial"/>
                <w:sz w:val="20"/>
                <w:szCs w:val="20"/>
              </w:rPr>
              <w:t xml:space="preserve">, </w:t>
            </w:r>
            <w:r w:rsidR="008A7C94">
              <w:rPr>
                <w:rFonts w:ascii="Arial" w:hAnsi="Arial" w:cs="Arial"/>
                <w:sz w:val="20"/>
                <w:szCs w:val="20"/>
              </w:rPr>
              <w:t>Foreign Service Center</w:t>
            </w:r>
            <w:r w:rsidRPr="000B634E">
              <w:rPr>
                <w:rFonts w:ascii="Arial" w:hAnsi="Arial" w:cs="Arial"/>
                <w:sz w:val="20"/>
                <w:szCs w:val="20"/>
              </w:rPr>
              <w:t>, Foreign Service Staffing (</w:t>
            </w:r>
            <w:r w:rsidR="008A7C94">
              <w:rPr>
                <w:rFonts w:ascii="Arial" w:hAnsi="Arial" w:cs="Arial"/>
                <w:sz w:val="20"/>
                <w:szCs w:val="20"/>
              </w:rPr>
              <w:t>HCTM/FSC/FSS</w:t>
            </w:r>
            <w:r w:rsidRPr="000B634E">
              <w:rPr>
                <w:rFonts w:ascii="Arial" w:hAnsi="Arial" w:cs="Arial"/>
                <w:sz w:val="20"/>
                <w:szCs w:val="20"/>
              </w:rPr>
              <w:t xml:space="preserve">), </w:t>
            </w:r>
            <w:r w:rsidR="00395D16">
              <w:rPr>
                <w:rFonts w:ascii="Arial" w:hAnsi="Arial" w:cs="Arial"/>
                <w:sz w:val="20"/>
                <w:szCs w:val="20"/>
              </w:rPr>
              <w:t xml:space="preserve">or Human Capital and Talent Management, Center for Performance Excellence, Executive Resources (HCTM/CPE/ER), </w:t>
            </w:r>
            <w:r w:rsidRPr="000B634E">
              <w:rPr>
                <w:rFonts w:ascii="Arial" w:hAnsi="Arial" w:cs="Arial"/>
                <w:sz w:val="20"/>
                <w:szCs w:val="20"/>
              </w:rPr>
              <w:t xml:space="preserve">as appropriate.  (See ADS Chapter </w:t>
            </w:r>
            <w:r w:rsidR="008351B3">
              <w:rPr>
                <w:rFonts w:ascii="Arial" w:hAnsi="Arial" w:cs="Arial"/>
                <w:sz w:val="20"/>
                <w:szCs w:val="20"/>
              </w:rPr>
              <w:t>411</w:t>
            </w:r>
            <w:r w:rsidRPr="000B634E">
              <w:rPr>
                <w:rFonts w:ascii="Arial" w:hAnsi="Arial" w:cs="Arial"/>
                <w:sz w:val="20"/>
                <w:szCs w:val="20"/>
              </w:rPr>
              <w:t>)</w:t>
            </w:r>
          </w:p>
        </w:tc>
      </w:tr>
      <w:tr w:rsidR="00326A53" w:rsidTr="00326A53">
        <w:trPr>
          <w:trHeight w:val="530"/>
        </w:trPr>
        <w:tc>
          <w:tcPr>
            <w:tcW w:w="5670" w:type="dxa"/>
          </w:tcPr>
          <w:p w:rsidR="00326A53" w:rsidRPr="000B634E" w:rsidRDefault="00326A53" w:rsidP="00E25DE6">
            <w:pPr>
              <w:rPr>
                <w:rFonts w:ascii="Arial" w:hAnsi="Arial" w:cs="Arial"/>
                <w:sz w:val="20"/>
                <w:szCs w:val="20"/>
              </w:rPr>
            </w:pPr>
            <w:r w:rsidRPr="000B634E">
              <w:rPr>
                <w:rFonts w:ascii="Arial" w:hAnsi="Arial" w:cs="Arial"/>
                <w:sz w:val="20"/>
                <w:szCs w:val="20"/>
              </w:rPr>
              <w:t>1. Employee’s Name:</w:t>
            </w:r>
          </w:p>
          <w:bookmarkStart w:id="1" w:name="Text9"/>
          <w:p w:rsidR="00326A53" w:rsidRPr="000B634E" w:rsidRDefault="00326A53" w:rsidP="00E25DE6">
            <w:pPr>
              <w:rPr>
                <w:rFonts w:ascii="Arial" w:hAnsi="Arial" w:cs="Arial"/>
                <w:sz w:val="20"/>
                <w:szCs w:val="20"/>
              </w:rPr>
            </w:pPr>
            <w:r w:rsidRPr="000B634E">
              <w:rPr>
                <w:rFonts w:ascii="Arial" w:hAnsi="Arial" w:cs="Arial"/>
                <w:sz w:val="20"/>
                <w:szCs w:val="20"/>
              </w:rPr>
              <w:fldChar w:fldCharType="begin">
                <w:ffData>
                  <w:name w:val="Text9"/>
                  <w:enabled/>
                  <w:calcOnExit w:val="0"/>
                  <w:textInput/>
                </w:ffData>
              </w:fldChar>
            </w:r>
            <w:r w:rsidRPr="000B634E">
              <w:rPr>
                <w:rFonts w:ascii="Arial" w:hAnsi="Arial" w:cs="Arial"/>
                <w:sz w:val="20"/>
                <w:szCs w:val="20"/>
              </w:rPr>
              <w:instrText xml:space="preserve"> FORMTEXT </w:instrText>
            </w:r>
            <w:r w:rsidRPr="000B634E">
              <w:rPr>
                <w:rFonts w:ascii="Arial" w:hAnsi="Arial" w:cs="Arial"/>
                <w:sz w:val="20"/>
                <w:szCs w:val="20"/>
              </w:rPr>
            </w:r>
            <w:r w:rsidRPr="000B634E">
              <w:rPr>
                <w:rFonts w:ascii="Arial" w:hAnsi="Arial" w:cs="Arial"/>
                <w:sz w:val="20"/>
                <w:szCs w:val="20"/>
              </w:rPr>
              <w:fldChar w:fldCharType="separate"/>
            </w:r>
            <w:r w:rsidRPr="000B634E">
              <w:rPr>
                <w:rFonts w:ascii="Arial" w:hAnsi="Arial" w:cs="Arial"/>
                <w:sz w:val="20"/>
                <w:szCs w:val="20"/>
              </w:rPr>
              <w:t> </w:t>
            </w:r>
            <w:r w:rsidRPr="000B634E">
              <w:rPr>
                <w:rFonts w:ascii="Arial" w:hAnsi="Arial" w:cs="Arial"/>
                <w:sz w:val="20"/>
                <w:szCs w:val="20"/>
              </w:rPr>
              <w:t> </w:t>
            </w:r>
            <w:r w:rsidRPr="000B634E">
              <w:rPr>
                <w:rFonts w:ascii="Arial" w:hAnsi="Arial" w:cs="Arial"/>
                <w:sz w:val="20"/>
                <w:szCs w:val="20"/>
              </w:rPr>
              <w:t> </w:t>
            </w:r>
            <w:r w:rsidRPr="000B634E">
              <w:rPr>
                <w:rFonts w:ascii="Arial" w:hAnsi="Arial" w:cs="Arial"/>
                <w:sz w:val="20"/>
                <w:szCs w:val="20"/>
              </w:rPr>
              <w:t> </w:t>
            </w:r>
            <w:r w:rsidRPr="000B634E">
              <w:rPr>
                <w:rFonts w:ascii="Arial" w:hAnsi="Arial" w:cs="Arial"/>
                <w:sz w:val="20"/>
                <w:szCs w:val="20"/>
              </w:rPr>
              <w:t> </w:t>
            </w:r>
            <w:r w:rsidRPr="000B634E">
              <w:rPr>
                <w:rFonts w:ascii="Arial" w:hAnsi="Arial" w:cs="Arial"/>
                <w:sz w:val="20"/>
                <w:szCs w:val="20"/>
              </w:rPr>
              <w:fldChar w:fldCharType="end"/>
            </w:r>
            <w:bookmarkEnd w:id="1"/>
          </w:p>
        </w:tc>
        <w:tc>
          <w:tcPr>
            <w:tcW w:w="4410" w:type="dxa"/>
          </w:tcPr>
          <w:p w:rsidR="00326A53" w:rsidRPr="000B634E" w:rsidRDefault="00004FB0" w:rsidP="0022485A">
            <w:pPr>
              <w:rPr>
                <w:rFonts w:ascii="Arial" w:hAnsi="Arial" w:cs="Arial"/>
                <w:sz w:val="20"/>
                <w:szCs w:val="20"/>
              </w:rPr>
            </w:pPr>
            <w:r>
              <w:rPr>
                <w:rFonts w:ascii="Arial" w:hAnsi="Arial" w:cs="Arial"/>
                <w:sz w:val="20"/>
                <w:szCs w:val="20"/>
              </w:rPr>
              <w:t>2</w:t>
            </w:r>
            <w:r w:rsidR="00326A53" w:rsidRPr="000B634E">
              <w:rPr>
                <w:rFonts w:ascii="Arial" w:hAnsi="Arial" w:cs="Arial"/>
                <w:sz w:val="20"/>
                <w:szCs w:val="20"/>
              </w:rPr>
              <w:t xml:space="preserve">. Organization: </w:t>
            </w:r>
            <w:bookmarkStart w:id="2" w:name="Text18"/>
          </w:p>
          <w:p w:rsidR="00326A53" w:rsidRPr="000B634E" w:rsidRDefault="00326A53" w:rsidP="0022485A">
            <w:pPr>
              <w:rPr>
                <w:rFonts w:ascii="Arial" w:hAnsi="Arial" w:cs="Arial"/>
                <w:sz w:val="20"/>
                <w:szCs w:val="20"/>
              </w:rPr>
            </w:pPr>
            <w:r w:rsidRPr="000B634E">
              <w:rPr>
                <w:rFonts w:ascii="Arial" w:hAnsi="Arial" w:cs="Arial"/>
                <w:sz w:val="20"/>
                <w:szCs w:val="20"/>
              </w:rPr>
              <w:fldChar w:fldCharType="begin">
                <w:ffData>
                  <w:name w:val="Text18"/>
                  <w:enabled/>
                  <w:calcOnExit w:val="0"/>
                  <w:textInput/>
                </w:ffData>
              </w:fldChar>
            </w:r>
            <w:r w:rsidRPr="000B634E">
              <w:rPr>
                <w:rFonts w:ascii="Arial" w:hAnsi="Arial" w:cs="Arial"/>
                <w:sz w:val="20"/>
                <w:szCs w:val="20"/>
              </w:rPr>
              <w:instrText xml:space="preserve"> FORMTEXT </w:instrText>
            </w:r>
            <w:r w:rsidRPr="000B634E">
              <w:rPr>
                <w:rFonts w:ascii="Arial" w:hAnsi="Arial" w:cs="Arial"/>
                <w:sz w:val="20"/>
                <w:szCs w:val="20"/>
              </w:rPr>
            </w:r>
            <w:r w:rsidRPr="000B634E">
              <w:rPr>
                <w:rFonts w:ascii="Arial" w:hAnsi="Arial" w:cs="Arial"/>
                <w:sz w:val="20"/>
                <w:szCs w:val="20"/>
              </w:rPr>
              <w:fldChar w:fldCharType="separate"/>
            </w:r>
            <w:r w:rsidRPr="000B634E">
              <w:rPr>
                <w:rFonts w:ascii="Arial" w:hAnsi="Arial" w:cs="Arial"/>
                <w:noProof/>
                <w:sz w:val="20"/>
                <w:szCs w:val="20"/>
              </w:rPr>
              <w:t> </w:t>
            </w:r>
            <w:r w:rsidRPr="000B634E">
              <w:rPr>
                <w:rFonts w:ascii="Arial" w:hAnsi="Arial" w:cs="Arial"/>
                <w:noProof/>
                <w:sz w:val="20"/>
                <w:szCs w:val="20"/>
              </w:rPr>
              <w:t> </w:t>
            </w:r>
            <w:r w:rsidRPr="000B634E">
              <w:rPr>
                <w:rFonts w:ascii="Arial" w:hAnsi="Arial" w:cs="Arial"/>
                <w:noProof/>
                <w:sz w:val="20"/>
                <w:szCs w:val="20"/>
              </w:rPr>
              <w:t> </w:t>
            </w:r>
            <w:r w:rsidRPr="000B634E">
              <w:rPr>
                <w:rFonts w:ascii="Arial" w:hAnsi="Arial" w:cs="Arial"/>
                <w:noProof/>
                <w:sz w:val="20"/>
                <w:szCs w:val="20"/>
              </w:rPr>
              <w:t> </w:t>
            </w:r>
            <w:r w:rsidRPr="000B634E">
              <w:rPr>
                <w:rFonts w:ascii="Arial" w:hAnsi="Arial" w:cs="Arial"/>
                <w:noProof/>
                <w:sz w:val="20"/>
                <w:szCs w:val="20"/>
              </w:rPr>
              <w:t> </w:t>
            </w:r>
            <w:r w:rsidRPr="000B634E">
              <w:rPr>
                <w:rFonts w:ascii="Arial" w:hAnsi="Arial" w:cs="Arial"/>
                <w:sz w:val="20"/>
                <w:szCs w:val="20"/>
              </w:rPr>
              <w:fldChar w:fldCharType="end"/>
            </w:r>
            <w:bookmarkEnd w:id="2"/>
          </w:p>
        </w:tc>
      </w:tr>
      <w:tr w:rsidR="00B85610" w:rsidTr="0021029C">
        <w:trPr>
          <w:trHeight w:val="1133"/>
        </w:trPr>
        <w:tc>
          <w:tcPr>
            <w:tcW w:w="10080" w:type="dxa"/>
            <w:gridSpan w:val="2"/>
          </w:tcPr>
          <w:p w:rsidR="00B85610" w:rsidRPr="000B781E" w:rsidRDefault="00004FB0" w:rsidP="00563726">
            <w:pPr>
              <w:rPr>
                <w:rFonts w:ascii="Arial" w:hAnsi="Arial" w:cs="Arial"/>
                <w:sz w:val="20"/>
                <w:szCs w:val="20"/>
              </w:rPr>
            </w:pPr>
            <w:r>
              <w:rPr>
                <w:rFonts w:ascii="Arial" w:hAnsi="Arial" w:cs="Arial"/>
                <w:sz w:val="20"/>
                <w:szCs w:val="20"/>
              </w:rPr>
              <w:t>3</w:t>
            </w:r>
            <w:r w:rsidR="00B85610" w:rsidRPr="000B781E">
              <w:rPr>
                <w:rFonts w:ascii="Arial" w:hAnsi="Arial" w:cs="Arial"/>
                <w:sz w:val="20"/>
                <w:szCs w:val="20"/>
              </w:rPr>
              <w:t xml:space="preserve">. </w:t>
            </w:r>
            <w:r w:rsidR="00B85610" w:rsidRPr="000B781E">
              <w:rPr>
                <w:rFonts w:ascii="Arial" w:hAnsi="Arial" w:cs="Arial"/>
                <w:b/>
                <w:sz w:val="20"/>
                <w:szCs w:val="20"/>
              </w:rPr>
              <w:t>Contact Information While on Active Duty</w:t>
            </w:r>
          </w:p>
          <w:p w:rsidR="00B85610" w:rsidRPr="000B781E" w:rsidRDefault="00B85610" w:rsidP="000B781E">
            <w:pPr>
              <w:spacing w:before="20" w:after="40"/>
              <w:rPr>
                <w:rFonts w:ascii="Arial" w:hAnsi="Arial" w:cs="Arial"/>
                <w:sz w:val="20"/>
                <w:szCs w:val="20"/>
              </w:rPr>
            </w:pPr>
            <w:r w:rsidRPr="000B781E">
              <w:rPr>
                <w:rFonts w:ascii="Arial" w:hAnsi="Arial" w:cs="Arial"/>
                <w:sz w:val="20"/>
                <w:szCs w:val="20"/>
              </w:rPr>
              <w:t xml:space="preserve">Email address: </w:t>
            </w:r>
            <w:bookmarkStart w:id="3" w:name="Text19"/>
            <w:r w:rsidRPr="000B781E">
              <w:rPr>
                <w:rFonts w:ascii="Arial" w:hAnsi="Arial" w:cs="Arial"/>
                <w:sz w:val="20"/>
                <w:szCs w:val="20"/>
              </w:rPr>
              <w:fldChar w:fldCharType="begin">
                <w:ffData>
                  <w:name w:val="Text19"/>
                  <w:enabled/>
                  <w:calcOnExit w:val="0"/>
                  <w:textInput/>
                </w:ffData>
              </w:fldChar>
            </w:r>
            <w:r w:rsidRPr="000B781E">
              <w:rPr>
                <w:rFonts w:ascii="Arial" w:hAnsi="Arial" w:cs="Arial"/>
                <w:sz w:val="20"/>
                <w:szCs w:val="20"/>
              </w:rPr>
              <w:instrText xml:space="preserve"> FORMTEXT </w:instrText>
            </w:r>
            <w:r w:rsidRPr="000B781E">
              <w:rPr>
                <w:rFonts w:ascii="Arial" w:hAnsi="Arial" w:cs="Arial"/>
                <w:sz w:val="20"/>
                <w:szCs w:val="20"/>
              </w:rPr>
            </w:r>
            <w:r w:rsidRPr="000B781E">
              <w:rPr>
                <w:rFonts w:ascii="Arial" w:hAnsi="Arial" w:cs="Arial"/>
                <w:sz w:val="20"/>
                <w:szCs w:val="20"/>
              </w:rPr>
              <w:fldChar w:fldCharType="separate"/>
            </w:r>
            <w:r w:rsidRPr="000B781E">
              <w:rPr>
                <w:rFonts w:cs="Arial"/>
                <w:sz w:val="20"/>
                <w:szCs w:val="20"/>
              </w:rPr>
              <w:t> </w:t>
            </w:r>
            <w:r w:rsidRPr="000B781E">
              <w:rPr>
                <w:rFonts w:cs="Arial"/>
                <w:sz w:val="20"/>
                <w:szCs w:val="20"/>
              </w:rPr>
              <w:t> </w:t>
            </w:r>
            <w:r w:rsidRPr="000B781E">
              <w:rPr>
                <w:rFonts w:cs="Arial"/>
                <w:sz w:val="20"/>
                <w:szCs w:val="20"/>
              </w:rPr>
              <w:t> </w:t>
            </w:r>
            <w:r w:rsidRPr="000B781E">
              <w:rPr>
                <w:rFonts w:cs="Arial"/>
                <w:sz w:val="20"/>
                <w:szCs w:val="20"/>
              </w:rPr>
              <w:t> </w:t>
            </w:r>
            <w:r w:rsidRPr="000B781E">
              <w:rPr>
                <w:rFonts w:cs="Arial"/>
                <w:sz w:val="20"/>
                <w:szCs w:val="20"/>
              </w:rPr>
              <w:t> </w:t>
            </w:r>
            <w:r w:rsidRPr="000B781E">
              <w:rPr>
                <w:rFonts w:ascii="Arial" w:hAnsi="Arial" w:cs="Arial"/>
                <w:sz w:val="20"/>
                <w:szCs w:val="20"/>
              </w:rPr>
              <w:fldChar w:fldCharType="end"/>
            </w:r>
            <w:bookmarkEnd w:id="3"/>
            <w:r>
              <w:rPr>
                <w:rFonts w:ascii="Arial" w:hAnsi="Arial" w:cs="Arial"/>
                <w:sz w:val="20"/>
                <w:szCs w:val="20"/>
              </w:rPr>
              <w:t xml:space="preserve"> </w:t>
            </w:r>
            <w:r w:rsidRPr="000B781E">
              <w:rPr>
                <w:rFonts w:ascii="Arial" w:hAnsi="Arial" w:cs="Arial"/>
                <w:sz w:val="20"/>
                <w:szCs w:val="20"/>
              </w:rPr>
              <w:fldChar w:fldCharType="begin"/>
            </w:r>
            <w:r w:rsidRPr="000B781E">
              <w:rPr>
                <w:rFonts w:ascii="Arial" w:hAnsi="Arial" w:cs="Arial"/>
                <w:sz w:val="20"/>
                <w:szCs w:val="20"/>
              </w:rPr>
              <w:instrText xml:space="preserve"> AUTOTEXT  " Blank"  \* MERGEFORMAT </w:instrText>
            </w:r>
            <w:r w:rsidRPr="000B781E">
              <w:rPr>
                <w:rFonts w:ascii="Arial" w:hAnsi="Arial" w:cs="Arial"/>
                <w:sz w:val="20"/>
                <w:szCs w:val="20"/>
              </w:rPr>
              <w:fldChar w:fldCharType="separate"/>
            </w:r>
          </w:p>
          <w:p w:rsidR="00B85610" w:rsidRPr="000B781E" w:rsidRDefault="00B85610" w:rsidP="000B781E">
            <w:pPr>
              <w:spacing w:before="20" w:after="40"/>
              <w:rPr>
                <w:rFonts w:ascii="Arial" w:hAnsi="Arial" w:cs="Arial"/>
                <w:sz w:val="20"/>
                <w:szCs w:val="20"/>
              </w:rPr>
            </w:pPr>
            <w:r w:rsidRPr="000B781E">
              <w:rPr>
                <w:rFonts w:ascii="Arial" w:hAnsi="Arial" w:cs="Arial"/>
                <w:sz w:val="20"/>
                <w:szCs w:val="20"/>
              </w:rPr>
              <w:fldChar w:fldCharType="end"/>
            </w:r>
            <w:r w:rsidRPr="000B781E">
              <w:rPr>
                <w:rFonts w:ascii="Arial" w:hAnsi="Arial" w:cs="Arial"/>
                <w:sz w:val="20"/>
                <w:szCs w:val="20"/>
              </w:rPr>
              <w:t xml:space="preserve">Phone number: </w:t>
            </w:r>
            <w:bookmarkStart w:id="4" w:name="Text20"/>
            <w:r w:rsidRPr="000B781E">
              <w:rPr>
                <w:rFonts w:ascii="Arial" w:hAnsi="Arial" w:cs="Arial"/>
                <w:sz w:val="20"/>
                <w:szCs w:val="20"/>
              </w:rPr>
              <w:fldChar w:fldCharType="begin">
                <w:ffData>
                  <w:name w:val="Text20"/>
                  <w:enabled/>
                  <w:calcOnExit w:val="0"/>
                  <w:textInput/>
                </w:ffData>
              </w:fldChar>
            </w:r>
            <w:r w:rsidRPr="000B781E">
              <w:rPr>
                <w:rFonts w:ascii="Arial" w:hAnsi="Arial" w:cs="Arial"/>
                <w:sz w:val="20"/>
                <w:szCs w:val="20"/>
              </w:rPr>
              <w:instrText xml:space="preserve"> FORMTEXT </w:instrText>
            </w:r>
            <w:r w:rsidRPr="000B781E">
              <w:rPr>
                <w:rFonts w:ascii="Arial" w:hAnsi="Arial" w:cs="Arial"/>
                <w:sz w:val="20"/>
                <w:szCs w:val="20"/>
              </w:rPr>
            </w:r>
            <w:r w:rsidRPr="000B781E">
              <w:rPr>
                <w:rFonts w:ascii="Arial" w:hAnsi="Arial" w:cs="Arial"/>
                <w:sz w:val="20"/>
                <w:szCs w:val="20"/>
              </w:rPr>
              <w:fldChar w:fldCharType="separate"/>
            </w:r>
            <w:r w:rsidRPr="000B781E">
              <w:rPr>
                <w:rFonts w:cs="Arial"/>
                <w:sz w:val="20"/>
                <w:szCs w:val="20"/>
              </w:rPr>
              <w:t> </w:t>
            </w:r>
            <w:r w:rsidRPr="000B781E">
              <w:rPr>
                <w:rFonts w:cs="Arial"/>
                <w:sz w:val="20"/>
                <w:szCs w:val="20"/>
              </w:rPr>
              <w:t> </w:t>
            </w:r>
            <w:r w:rsidRPr="000B781E">
              <w:rPr>
                <w:rFonts w:cs="Arial"/>
                <w:sz w:val="20"/>
                <w:szCs w:val="20"/>
              </w:rPr>
              <w:t> </w:t>
            </w:r>
            <w:r w:rsidRPr="000B781E">
              <w:rPr>
                <w:rFonts w:cs="Arial"/>
                <w:sz w:val="20"/>
                <w:szCs w:val="20"/>
              </w:rPr>
              <w:t> </w:t>
            </w:r>
            <w:r w:rsidRPr="000B781E">
              <w:rPr>
                <w:rFonts w:cs="Arial"/>
                <w:sz w:val="20"/>
                <w:szCs w:val="20"/>
              </w:rPr>
              <w:t> </w:t>
            </w:r>
            <w:r w:rsidRPr="000B781E">
              <w:rPr>
                <w:rFonts w:ascii="Arial" w:hAnsi="Arial" w:cs="Arial"/>
                <w:sz w:val="20"/>
                <w:szCs w:val="20"/>
              </w:rPr>
              <w:fldChar w:fldCharType="end"/>
            </w:r>
            <w:bookmarkEnd w:id="4"/>
            <w:r w:rsidRPr="000B781E">
              <w:rPr>
                <w:rFonts w:ascii="Arial" w:hAnsi="Arial" w:cs="Arial"/>
                <w:sz w:val="20"/>
                <w:szCs w:val="20"/>
              </w:rPr>
              <w:fldChar w:fldCharType="begin"/>
            </w:r>
            <w:r w:rsidRPr="000B781E">
              <w:rPr>
                <w:rFonts w:ascii="Arial" w:hAnsi="Arial" w:cs="Arial"/>
                <w:sz w:val="20"/>
                <w:szCs w:val="20"/>
              </w:rPr>
              <w:instrText xml:space="preserve"> AUTOTEXT  " Blank"  \* MERGEFORMAT </w:instrText>
            </w:r>
            <w:r w:rsidRPr="000B781E">
              <w:rPr>
                <w:rFonts w:ascii="Arial" w:hAnsi="Arial" w:cs="Arial"/>
                <w:sz w:val="20"/>
                <w:szCs w:val="20"/>
              </w:rPr>
              <w:fldChar w:fldCharType="separate"/>
            </w:r>
          </w:p>
          <w:p w:rsidR="00B85610" w:rsidRPr="000B634E" w:rsidRDefault="00B85610" w:rsidP="000B781E">
            <w:pPr>
              <w:spacing w:before="20" w:after="40"/>
            </w:pPr>
            <w:r w:rsidRPr="000B781E">
              <w:rPr>
                <w:rFonts w:ascii="Arial" w:hAnsi="Arial" w:cs="Arial"/>
                <w:sz w:val="20"/>
                <w:szCs w:val="20"/>
              </w:rPr>
              <w:fldChar w:fldCharType="end"/>
            </w:r>
            <w:r w:rsidRPr="000B781E">
              <w:rPr>
                <w:rFonts w:ascii="Arial" w:hAnsi="Arial" w:cs="Arial"/>
                <w:sz w:val="20"/>
                <w:szCs w:val="20"/>
              </w:rPr>
              <w:t xml:space="preserve">Mailing address: </w:t>
            </w:r>
            <w:bookmarkStart w:id="5" w:name="Text21"/>
            <w:r w:rsidRPr="000B781E">
              <w:rPr>
                <w:rFonts w:ascii="Arial" w:hAnsi="Arial" w:cs="Arial"/>
                <w:sz w:val="20"/>
                <w:szCs w:val="20"/>
              </w:rPr>
              <w:fldChar w:fldCharType="begin">
                <w:ffData>
                  <w:name w:val="Text21"/>
                  <w:enabled/>
                  <w:calcOnExit w:val="0"/>
                  <w:textInput/>
                </w:ffData>
              </w:fldChar>
            </w:r>
            <w:r w:rsidRPr="000B781E">
              <w:rPr>
                <w:rFonts w:ascii="Arial" w:hAnsi="Arial" w:cs="Arial"/>
                <w:sz w:val="20"/>
                <w:szCs w:val="20"/>
              </w:rPr>
              <w:instrText xml:space="preserve"> FORMTEXT </w:instrText>
            </w:r>
            <w:r w:rsidRPr="000B781E">
              <w:rPr>
                <w:rFonts w:ascii="Arial" w:hAnsi="Arial" w:cs="Arial"/>
                <w:sz w:val="20"/>
                <w:szCs w:val="20"/>
              </w:rPr>
            </w:r>
            <w:r w:rsidRPr="000B781E">
              <w:rPr>
                <w:rFonts w:ascii="Arial" w:hAnsi="Arial" w:cs="Arial"/>
                <w:sz w:val="20"/>
                <w:szCs w:val="20"/>
              </w:rPr>
              <w:fldChar w:fldCharType="separate"/>
            </w:r>
            <w:r w:rsidRPr="000B781E">
              <w:rPr>
                <w:rFonts w:cs="Arial"/>
                <w:sz w:val="20"/>
                <w:szCs w:val="20"/>
              </w:rPr>
              <w:t> </w:t>
            </w:r>
            <w:r w:rsidRPr="000B781E">
              <w:rPr>
                <w:rFonts w:cs="Arial"/>
                <w:sz w:val="20"/>
                <w:szCs w:val="20"/>
              </w:rPr>
              <w:t> </w:t>
            </w:r>
            <w:r w:rsidRPr="000B781E">
              <w:rPr>
                <w:rFonts w:cs="Arial"/>
                <w:sz w:val="20"/>
                <w:szCs w:val="20"/>
              </w:rPr>
              <w:t> </w:t>
            </w:r>
            <w:r w:rsidRPr="000B781E">
              <w:rPr>
                <w:rFonts w:cs="Arial"/>
                <w:sz w:val="20"/>
                <w:szCs w:val="20"/>
              </w:rPr>
              <w:t> </w:t>
            </w:r>
            <w:r w:rsidRPr="000B781E">
              <w:rPr>
                <w:rFonts w:cs="Arial"/>
                <w:sz w:val="20"/>
                <w:szCs w:val="20"/>
              </w:rPr>
              <w:t> </w:t>
            </w:r>
            <w:r w:rsidRPr="000B781E">
              <w:rPr>
                <w:rFonts w:ascii="Arial" w:hAnsi="Arial" w:cs="Arial"/>
                <w:sz w:val="20"/>
                <w:szCs w:val="20"/>
              </w:rPr>
              <w:fldChar w:fldCharType="end"/>
            </w:r>
            <w:bookmarkEnd w:id="5"/>
          </w:p>
        </w:tc>
      </w:tr>
      <w:tr w:rsidR="00B85610" w:rsidTr="000B634E">
        <w:trPr>
          <w:trHeight w:val="1907"/>
        </w:trPr>
        <w:tc>
          <w:tcPr>
            <w:tcW w:w="10080" w:type="dxa"/>
            <w:gridSpan w:val="2"/>
          </w:tcPr>
          <w:p w:rsidR="00B85610" w:rsidRPr="000B634E" w:rsidRDefault="00004FB0" w:rsidP="00A549E5">
            <w:pPr>
              <w:rPr>
                <w:rFonts w:ascii="Arial" w:hAnsi="Arial" w:cs="Arial"/>
                <w:sz w:val="20"/>
                <w:szCs w:val="20"/>
              </w:rPr>
            </w:pPr>
            <w:r>
              <w:rPr>
                <w:rFonts w:ascii="Arial" w:hAnsi="Arial" w:cs="Arial"/>
                <w:sz w:val="20"/>
                <w:szCs w:val="20"/>
              </w:rPr>
              <w:t>4</w:t>
            </w:r>
            <w:r w:rsidR="00B85610" w:rsidRPr="000B634E">
              <w:rPr>
                <w:rFonts w:ascii="Arial" w:hAnsi="Arial" w:cs="Arial"/>
                <w:sz w:val="20"/>
                <w:szCs w:val="20"/>
              </w:rPr>
              <w:t xml:space="preserve">. </w:t>
            </w:r>
            <w:proofErr w:type="spellStart"/>
            <w:r w:rsidR="00B85610" w:rsidRPr="000B634E">
              <w:rPr>
                <w:rFonts w:ascii="Arial" w:hAnsi="Arial" w:cs="Arial"/>
                <w:b/>
                <w:sz w:val="20"/>
                <w:szCs w:val="20"/>
              </w:rPr>
              <w:t>Nonpay</w:t>
            </w:r>
            <w:proofErr w:type="spellEnd"/>
            <w:r w:rsidR="00B85610" w:rsidRPr="000B634E">
              <w:rPr>
                <w:rFonts w:ascii="Arial" w:hAnsi="Arial" w:cs="Arial"/>
                <w:b/>
                <w:sz w:val="20"/>
                <w:szCs w:val="20"/>
              </w:rPr>
              <w:t xml:space="preserve"> Status</w:t>
            </w:r>
            <w:r w:rsidR="00B85610" w:rsidRPr="000B634E">
              <w:rPr>
                <w:rFonts w:ascii="Arial" w:hAnsi="Arial" w:cs="Arial"/>
                <w:sz w:val="20"/>
                <w:szCs w:val="20"/>
              </w:rPr>
              <w:t xml:space="preserve"> (checkmark one and provide effective date)</w:t>
            </w:r>
          </w:p>
          <w:p w:rsidR="00B85610" w:rsidRPr="000B634E" w:rsidRDefault="00B85610" w:rsidP="000B634E">
            <w:pPr>
              <w:spacing w:after="40"/>
              <w:rPr>
                <w:rFonts w:ascii="Arial" w:hAnsi="Arial" w:cs="Arial"/>
                <w:sz w:val="20"/>
                <w:szCs w:val="20"/>
              </w:rPr>
            </w:pPr>
            <w:r w:rsidRPr="000B634E">
              <w:rPr>
                <w:rFonts w:ascii="Arial" w:hAnsi="Arial" w:cs="Arial"/>
                <w:sz w:val="20"/>
                <w:szCs w:val="20"/>
              </w:rPr>
              <w:t xml:space="preserve">a) I choose to be placed on a </w:t>
            </w:r>
            <w:proofErr w:type="spellStart"/>
            <w:r w:rsidRPr="000B634E">
              <w:rPr>
                <w:rFonts w:ascii="Arial" w:hAnsi="Arial" w:cs="Arial"/>
                <w:sz w:val="20"/>
                <w:szCs w:val="20"/>
              </w:rPr>
              <w:t>nonpay</w:t>
            </w:r>
            <w:proofErr w:type="spellEnd"/>
            <w:r w:rsidRPr="000B634E">
              <w:rPr>
                <w:rFonts w:ascii="Arial" w:hAnsi="Arial" w:cs="Arial"/>
                <w:sz w:val="20"/>
                <w:szCs w:val="20"/>
              </w:rPr>
              <w:t xml:space="preserve"> status (Absent – Uniformed Service) </w:t>
            </w:r>
            <w:bookmarkStart w:id="6" w:name="Check1"/>
            <w:r w:rsidRPr="000B634E">
              <w:rPr>
                <w:rFonts w:ascii="Arial" w:hAnsi="Arial" w:cs="Arial"/>
                <w:sz w:val="20"/>
                <w:szCs w:val="20"/>
              </w:rPr>
              <w:fldChar w:fldCharType="begin">
                <w:ffData>
                  <w:name w:val="Check1"/>
                  <w:enabled/>
                  <w:calcOnExit w:val="0"/>
                  <w:checkBox>
                    <w:sizeAuto/>
                    <w:default w:val="0"/>
                    <w:checked w:val="0"/>
                  </w:checkBox>
                </w:ffData>
              </w:fldChar>
            </w:r>
            <w:r w:rsidRPr="000B634E">
              <w:rPr>
                <w:rFonts w:ascii="Arial" w:hAnsi="Arial" w:cs="Arial"/>
                <w:sz w:val="20"/>
                <w:szCs w:val="20"/>
              </w:rPr>
              <w:instrText xml:space="preserve"> FORMCHECKBOX </w:instrText>
            </w:r>
            <w:r w:rsidR="0070567C">
              <w:rPr>
                <w:rFonts w:ascii="Arial" w:hAnsi="Arial" w:cs="Arial"/>
                <w:sz w:val="20"/>
                <w:szCs w:val="20"/>
              </w:rPr>
            </w:r>
            <w:r w:rsidR="0070567C">
              <w:rPr>
                <w:rFonts w:ascii="Arial" w:hAnsi="Arial" w:cs="Arial"/>
                <w:sz w:val="20"/>
                <w:szCs w:val="20"/>
              </w:rPr>
              <w:fldChar w:fldCharType="separate"/>
            </w:r>
            <w:r w:rsidRPr="000B634E">
              <w:rPr>
                <w:rFonts w:ascii="Arial" w:hAnsi="Arial" w:cs="Arial"/>
                <w:sz w:val="20"/>
                <w:szCs w:val="20"/>
              </w:rPr>
              <w:fldChar w:fldCharType="end"/>
            </w:r>
            <w:bookmarkEnd w:id="6"/>
            <w:r w:rsidRPr="000B634E">
              <w:rPr>
                <w:rFonts w:ascii="Arial" w:hAnsi="Arial" w:cs="Arial"/>
                <w:sz w:val="20"/>
                <w:szCs w:val="20"/>
              </w:rPr>
              <w:t xml:space="preserve"> </w:t>
            </w:r>
          </w:p>
          <w:p w:rsidR="00B85610" w:rsidRPr="000B781E" w:rsidRDefault="00B85610" w:rsidP="000B781E">
            <w:pPr>
              <w:rPr>
                <w:rFonts w:ascii="Arial" w:hAnsi="Arial" w:cs="Arial"/>
                <w:sz w:val="20"/>
                <w:szCs w:val="20"/>
              </w:rPr>
            </w:pPr>
            <w:r w:rsidRPr="000B634E">
              <w:t xml:space="preserve">              </w:t>
            </w:r>
            <w:r w:rsidRPr="000B781E">
              <w:rPr>
                <w:rFonts w:ascii="Arial" w:hAnsi="Arial" w:cs="Arial"/>
                <w:sz w:val="20"/>
                <w:szCs w:val="20"/>
              </w:rPr>
              <w:t xml:space="preserve"> The effective date to begin </w:t>
            </w:r>
            <w:proofErr w:type="spellStart"/>
            <w:r w:rsidRPr="000B781E">
              <w:rPr>
                <w:rFonts w:ascii="Arial" w:hAnsi="Arial" w:cs="Arial"/>
                <w:sz w:val="20"/>
                <w:szCs w:val="20"/>
              </w:rPr>
              <w:t>nonpay</w:t>
            </w:r>
            <w:proofErr w:type="spellEnd"/>
            <w:r w:rsidRPr="000B781E">
              <w:rPr>
                <w:rFonts w:ascii="Arial" w:hAnsi="Arial" w:cs="Arial"/>
                <w:sz w:val="20"/>
                <w:szCs w:val="20"/>
              </w:rPr>
              <w:t xml:space="preserve"> status should be</w:t>
            </w:r>
            <w:r>
              <w:rPr>
                <w:rFonts w:ascii="Arial" w:hAnsi="Arial" w:cs="Arial"/>
                <w:sz w:val="20"/>
                <w:szCs w:val="20"/>
              </w:rPr>
              <w:t xml:space="preserve"> </w:t>
            </w:r>
            <w:bookmarkStart w:id="7" w:name="Text26"/>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r w:rsidRPr="000B781E">
              <w:rPr>
                <w:rFonts w:ascii="Arial" w:hAnsi="Arial" w:cs="Arial"/>
                <w:sz w:val="20"/>
                <w:szCs w:val="20"/>
              </w:rPr>
              <w:t xml:space="preserve"> </w:t>
            </w:r>
            <w:bookmarkStart w:id="8" w:name="Text22"/>
            <w:r w:rsidRPr="000B781E">
              <w:rPr>
                <w:rFonts w:ascii="Arial" w:hAnsi="Arial" w:cs="Arial"/>
                <w:sz w:val="20"/>
                <w:szCs w:val="20"/>
              </w:rPr>
              <w:fldChar w:fldCharType="begin">
                <w:ffData>
                  <w:name w:val="Text22"/>
                  <w:enabled/>
                  <w:calcOnExit w:val="0"/>
                  <w:textInput/>
                </w:ffData>
              </w:fldChar>
            </w:r>
            <w:r w:rsidRPr="000B781E">
              <w:rPr>
                <w:rFonts w:ascii="Arial" w:hAnsi="Arial" w:cs="Arial"/>
                <w:sz w:val="20"/>
                <w:szCs w:val="20"/>
              </w:rPr>
              <w:instrText xml:space="preserve"> FORMTEXT </w:instrText>
            </w:r>
            <w:r w:rsidR="0070567C">
              <w:rPr>
                <w:rFonts w:ascii="Arial" w:hAnsi="Arial" w:cs="Arial"/>
                <w:sz w:val="20"/>
                <w:szCs w:val="20"/>
              </w:rPr>
            </w:r>
            <w:r w:rsidR="0070567C">
              <w:rPr>
                <w:rFonts w:ascii="Arial" w:hAnsi="Arial" w:cs="Arial"/>
                <w:sz w:val="20"/>
                <w:szCs w:val="20"/>
              </w:rPr>
              <w:fldChar w:fldCharType="separate"/>
            </w:r>
            <w:r w:rsidRPr="000B781E">
              <w:rPr>
                <w:rFonts w:ascii="Arial" w:hAnsi="Arial" w:cs="Arial"/>
                <w:sz w:val="20"/>
                <w:szCs w:val="20"/>
              </w:rPr>
              <w:fldChar w:fldCharType="end"/>
            </w:r>
            <w:bookmarkEnd w:id="8"/>
            <w:r w:rsidRPr="000B781E">
              <w:rPr>
                <w:rFonts w:ascii="Arial" w:hAnsi="Arial" w:cs="Arial"/>
                <w:sz w:val="20"/>
                <w:szCs w:val="20"/>
              </w:rPr>
              <w:fldChar w:fldCharType="begin"/>
            </w:r>
            <w:r w:rsidRPr="000B781E">
              <w:rPr>
                <w:rFonts w:ascii="Arial" w:hAnsi="Arial" w:cs="Arial"/>
                <w:sz w:val="20"/>
                <w:szCs w:val="20"/>
              </w:rPr>
              <w:instrText xml:space="preserve"> AUTOTEXT  " Blank"  \* MERGEFORMAT </w:instrText>
            </w:r>
            <w:r w:rsidRPr="000B781E">
              <w:rPr>
                <w:rFonts w:ascii="Arial" w:hAnsi="Arial" w:cs="Arial"/>
                <w:sz w:val="20"/>
                <w:szCs w:val="20"/>
              </w:rPr>
              <w:fldChar w:fldCharType="separate"/>
            </w:r>
          </w:p>
          <w:p w:rsidR="00B85610" w:rsidRPr="000B634E" w:rsidRDefault="00B85610" w:rsidP="008A128F">
            <w:pPr>
              <w:pStyle w:val="Footer"/>
              <w:rPr>
                <w:rFonts w:ascii="Arial" w:hAnsi="Arial" w:cs="Arial"/>
                <w:sz w:val="20"/>
                <w:szCs w:val="20"/>
                <w:vertAlign w:val="superscript"/>
              </w:rPr>
            </w:pPr>
            <w:r w:rsidRPr="000B781E">
              <w:rPr>
                <w:rFonts w:ascii="Arial" w:hAnsi="Arial" w:cs="Arial"/>
                <w:sz w:val="20"/>
                <w:szCs w:val="20"/>
              </w:rPr>
              <w:fldChar w:fldCharType="end"/>
            </w:r>
            <w:r w:rsidRPr="000B634E">
              <w:rPr>
                <w:rFonts w:ascii="Arial" w:hAnsi="Arial" w:cs="Arial"/>
                <w:sz w:val="20"/>
                <w:szCs w:val="20"/>
              </w:rPr>
              <w:t xml:space="preserve">                                                                                                  </w:t>
            </w:r>
            <w:r w:rsidRPr="000B634E">
              <w:rPr>
                <w:rFonts w:ascii="Arial" w:hAnsi="Arial" w:cs="Arial"/>
                <w:sz w:val="20"/>
                <w:szCs w:val="20"/>
                <w:vertAlign w:val="superscript"/>
              </w:rPr>
              <w:t>mm/</w:t>
            </w:r>
            <w:proofErr w:type="spellStart"/>
            <w:r w:rsidRPr="000B634E">
              <w:rPr>
                <w:rFonts w:ascii="Arial" w:hAnsi="Arial" w:cs="Arial"/>
                <w:sz w:val="20"/>
                <w:szCs w:val="20"/>
                <w:vertAlign w:val="superscript"/>
              </w:rPr>
              <w:t>dd</w:t>
            </w:r>
            <w:proofErr w:type="spellEnd"/>
            <w:r w:rsidRPr="000B634E">
              <w:rPr>
                <w:rFonts w:ascii="Arial" w:hAnsi="Arial" w:cs="Arial"/>
                <w:sz w:val="20"/>
                <w:szCs w:val="20"/>
                <w:vertAlign w:val="superscript"/>
              </w:rPr>
              <w:t>/</w:t>
            </w:r>
            <w:proofErr w:type="spellStart"/>
            <w:r w:rsidRPr="000B634E">
              <w:rPr>
                <w:rFonts w:ascii="Arial" w:hAnsi="Arial" w:cs="Arial"/>
                <w:sz w:val="20"/>
                <w:szCs w:val="20"/>
                <w:vertAlign w:val="superscript"/>
              </w:rPr>
              <w:t>yyyy</w:t>
            </w:r>
            <w:proofErr w:type="spellEnd"/>
          </w:p>
          <w:p w:rsidR="00B85610" w:rsidRPr="000B634E" w:rsidRDefault="00B85610" w:rsidP="000B634E">
            <w:pPr>
              <w:spacing w:after="40"/>
              <w:rPr>
                <w:rFonts w:ascii="Arial" w:hAnsi="Arial" w:cs="Arial"/>
                <w:sz w:val="20"/>
                <w:szCs w:val="20"/>
              </w:rPr>
            </w:pPr>
            <w:r w:rsidRPr="000B634E">
              <w:rPr>
                <w:rFonts w:ascii="Arial" w:hAnsi="Arial" w:cs="Arial"/>
                <w:sz w:val="20"/>
                <w:szCs w:val="20"/>
              </w:rPr>
              <w:t xml:space="preserve">b) I choose to separate from civilian service (Separation- Uniformed Service) </w:t>
            </w:r>
            <w:bookmarkStart w:id="9" w:name="Check2"/>
            <w:r w:rsidRPr="000B634E">
              <w:rPr>
                <w:rFonts w:ascii="Arial" w:hAnsi="Arial" w:cs="Arial"/>
                <w:sz w:val="20"/>
                <w:szCs w:val="20"/>
              </w:rPr>
              <w:fldChar w:fldCharType="begin">
                <w:ffData>
                  <w:name w:val="Check2"/>
                  <w:enabled/>
                  <w:calcOnExit w:val="0"/>
                  <w:checkBox>
                    <w:sizeAuto/>
                    <w:default w:val="0"/>
                    <w:checked w:val="0"/>
                  </w:checkBox>
                </w:ffData>
              </w:fldChar>
            </w:r>
            <w:r w:rsidRPr="000B634E">
              <w:rPr>
                <w:rFonts w:ascii="Arial" w:hAnsi="Arial" w:cs="Arial"/>
                <w:sz w:val="20"/>
                <w:szCs w:val="20"/>
              </w:rPr>
              <w:instrText xml:space="preserve"> FORMCHECKBOX </w:instrText>
            </w:r>
            <w:r w:rsidR="0070567C">
              <w:rPr>
                <w:rFonts w:ascii="Arial" w:hAnsi="Arial" w:cs="Arial"/>
                <w:sz w:val="20"/>
                <w:szCs w:val="20"/>
              </w:rPr>
            </w:r>
            <w:r w:rsidR="0070567C">
              <w:rPr>
                <w:rFonts w:ascii="Arial" w:hAnsi="Arial" w:cs="Arial"/>
                <w:sz w:val="20"/>
                <w:szCs w:val="20"/>
              </w:rPr>
              <w:fldChar w:fldCharType="separate"/>
            </w:r>
            <w:r w:rsidRPr="000B634E">
              <w:rPr>
                <w:rFonts w:ascii="Arial" w:hAnsi="Arial" w:cs="Arial"/>
                <w:sz w:val="20"/>
                <w:szCs w:val="20"/>
              </w:rPr>
              <w:fldChar w:fldCharType="end"/>
            </w:r>
            <w:bookmarkEnd w:id="9"/>
            <w:r w:rsidRPr="000B634E">
              <w:rPr>
                <w:rFonts w:ascii="Arial" w:hAnsi="Arial" w:cs="Arial"/>
                <w:sz w:val="20"/>
                <w:szCs w:val="20"/>
              </w:rPr>
              <w:t xml:space="preserve"> </w:t>
            </w:r>
          </w:p>
          <w:p w:rsidR="00B85610" w:rsidRPr="000B781E" w:rsidRDefault="00B85610" w:rsidP="000B781E">
            <w:pPr>
              <w:rPr>
                <w:rFonts w:ascii="Arial" w:hAnsi="Arial" w:cs="Arial"/>
                <w:sz w:val="20"/>
                <w:szCs w:val="20"/>
              </w:rPr>
            </w:pPr>
            <w:r w:rsidRPr="000B634E">
              <w:t xml:space="preserve">              </w:t>
            </w:r>
            <w:r w:rsidRPr="000B781E">
              <w:rPr>
                <w:rFonts w:ascii="Arial" w:hAnsi="Arial" w:cs="Arial"/>
                <w:sz w:val="20"/>
                <w:szCs w:val="20"/>
              </w:rPr>
              <w:t>The effective date for my separation from civilian service should be</w:t>
            </w:r>
            <w:r>
              <w:rPr>
                <w:rFonts w:ascii="Arial" w:hAnsi="Arial" w:cs="Arial"/>
                <w:sz w:val="20"/>
                <w:szCs w:val="20"/>
              </w:rPr>
              <w:t xml:space="preserve"> </w:t>
            </w:r>
            <w:bookmarkStart w:id="10" w:name="Text27"/>
            <w:r>
              <w:rPr>
                <w:rFonts w:ascii="Arial" w:hAnsi="Arial" w:cs="Arial"/>
                <w:sz w:val="20"/>
                <w:szCs w:val="20"/>
              </w:rPr>
              <w:fldChar w:fldCharType="begin">
                <w:ffData>
                  <w:name w:val="Text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r w:rsidRPr="000B781E">
              <w:rPr>
                <w:rFonts w:ascii="Arial" w:hAnsi="Arial" w:cs="Arial"/>
                <w:sz w:val="20"/>
                <w:szCs w:val="20"/>
              </w:rPr>
              <w:t xml:space="preserve"> </w:t>
            </w:r>
            <w:r w:rsidRPr="000B781E">
              <w:rPr>
                <w:rFonts w:ascii="Arial" w:hAnsi="Arial" w:cs="Arial"/>
                <w:sz w:val="20"/>
                <w:szCs w:val="20"/>
              </w:rPr>
              <w:fldChar w:fldCharType="begin"/>
            </w:r>
            <w:r w:rsidRPr="000B781E">
              <w:rPr>
                <w:rFonts w:ascii="Arial" w:hAnsi="Arial" w:cs="Arial"/>
                <w:sz w:val="20"/>
                <w:szCs w:val="20"/>
              </w:rPr>
              <w:instrText xml:space="preserve"> AUTOTEXT  " Blank"  \* MERGEFORMAT </w:instrText>
            </w:r>
            <w:r w:rsidRPr="000B781E">
              <w:rPr>
                <w:rFonts w:ascii="Arial" w:hAnsi="Arial" w:cs="Arial"/>
                <w:sz w:val="20"/>
                <w:szCs w:val="20"/>
              </w:rPr>
              <w:fldChar w:fldCharType="separate"/>
            </w:r>
          </w:p>
          <w:p w:rsidR="00C417D7" w:rsidRDefault="00B85610" w:rsidP="000B781E">
            <w:pPr>
              <w:rPr>
                <w:rFonts w:ascii="Arial" w:hAnsi="Arial" w:cs="Arial"/>
                <w:sz w:val="20"/>
                <w:szCs w:val="20"/>
                <w:vertAlign w:val="superscript"/>
              </w:rPr>
            </w:pPr>
            <w:r w:rsidRPr="000B781E">
              <w:rPr>
                <w:rFonts w:ascii="Arial" w:hAnsi="Arial" w:cs="Arial"/>
                <w:sz w:val="20"/>
                <w:szCs w:val="20"/>
              </w:rPr>
              <w:fldChar w:fldCharType="end"/>
            </w:r>
            <w:r w:rsidRPr="000B634E">
              <w:t xml:space="preserve">                                                                                             </w:t>
            </w:r>
            <w:r>
              <w:t xml:space="preserve">                   </w:t>
            </w:r>
            <w:r w:rsidRPr="000B781E">
              <w:rPr>
                <w:sz w:val="20"/>
                <w:szCs w:val="20"/>
              </w:rPr>
              <w:t xml:space="preserve"> </w:t>
            </w:r>
            <w:r w:rsidRPr="000B781E">
              <w:rPr>
                <w:rFonts w:ascii="Arial" w:hAnsi="Arial" w:cs="Arial"/>
                <w:sz w:val="20"/>
                <w:szCs w:val="20"/>
                <w:vertAlign w:val="superscript"/>
              </w:rPr>
              <w:t>mm/</w:t>
            </w:r>
            <w:proofErr w:type="spellStart"/>
            <w:r w:rsidRPr="000B781E">
              <w:rPr>
                <w:rFonts w:ascii="Arial" w:hAnsi="Arial" w:cs="Arial"/>
                <w:sz w:val="20"/>
                <w:szCs w:val="20"/>
                <w:vertAlign w:val="superscript"/>
              </w:rPr>
              <w:t>dd</w:t>
            </w:r>
            <w:proofErr w:type="spellEnd"/>
            <w:r w:rsidRPr="000B781E">
              <w:rPr>
                <w:rFonts w:ascii="Arial" w:hAnsi="Arial" w:cs="Arial"/>
                <w:sz w:val="20"/>
                <w:szCs w:val="20"/>
                <w:vertAlign w:val="superscript"/>
              </w:rPr>
              <w:t>/</w:t>
            </w:r>
            <w:proofErr w:type="spellStart"/>
            <w:r w:rsidRPr="000B781E">
              <w:rPr>
                <w:rFonts w:ascii="Arial" w:hAnsi="Arial" w:cs="Arial"/>
                <w:sz w:val="20"/>
                <w:szCs w:val="20"/>
                <w:vertAlign w:val="superscript"/>
              </w:rPr>
              <w:t>yyyy</w:t>
            </w:r>
            <w:proofErr w:type="spellEnd"/>
          </w:p>
          <w:p w:rsidR="00C417D7" w:rsidRDefault="00C417D7" w:rsidP="00C417D7">
            <w:pPr>
              <w:rPr>
                <w:rFonts w:ascii="Arial" w:hAnsi="Arial" w:cs="Arial"/>
                <w:sz w:val="20"/>
                <w:szCs w:val="20"/>
              </w:rPr>
            </w:pPr>
            <w:r>
              <w:rPr>
                <w:rFonts w:ascii="Arial" w:hAnsi="Arial" w:cs="Arial"/>
                <w:sz w:val="20"/>
                <w:szCs w:val="20"/>
              </w:rPr>
              <w:t xml:space="preserve">    (Note: If you choose to separate you will not be entitled to many of the benefits described in ADS Chapter </w:t>
            </w:r>
          </w:p>
          <w:p w:rsidR="00C417D7" w:rsidRDefault="00C417D7" w:rsidP="00C417D7">
            <w:pPr>
              <w:rPr>
                <w:rFonts w:ascii="Arial" w:hAnsi="Arial" w:cs="Arial"/>
                <w:sz w:val="20"/>
                <w:szCs w:val="20"/>
              </w:rPr>
            </w:pPr>
            <w:r>
              <w:rPr>
                <w:rFonts w:ascii="Arial" w:hAnsi="Arial" w:cs="Arial"/>
                <w:sz w:val="20"/>
                <w:szCs w:val="20"/>
              </w:rPr>
              <w:t xml:space="preserve">    </w:t>
            </w:r>
            <w:r w:rsidR="008351B3">
              <w:rPr>
                <w:rFonts w:ascii="Arial" w:hAnsi="Arial" w:cs="Arial"/>
                <w:sz w:val="20"/>
                <w:szCs w:val="20"/>
              </w:rPr>
              <w:t>411</w:t>
            </w:r>
            <w:r>
              <w:rPr>
                <w:rFonts w:ascii="Arial" w:hAnsi="Arial" w:cs="Arial"/>
                <w:sz w:val="20"/>
                <w:szCs w:val="20"/>
              </w:rPr>
              <w:t xml:space="preserve">.  However, you will be eligible for reemployment if you meet the requirements described in Section </w:t>
            </w:r>
          </w:p>
          <w:p w:rsidR="00B85610" w:rsidRPr="000B781E" w:rsidRDefault="00C417D7" w:rsidP="008351B3">
            <w:pPr>
              <w:rPr>
                <w:rFonts w:ascii="Arial" w:hAnsi="Arial" w:cs="Arial"/>
                <w:sz w:val="20"/>
                <w:szCs w:val="20"/>
              </w:rPr>
            </w:pPr>
            <w:r>
              <w:rPr>
                <w:rFonts w:ascii="Arial" w:hAnsi="Arial" w:cs="Arial"/>
                <w:sz w:val="20"/>
                <w:szCs w:val="20"/>
              </w:rPr>
              <w:t xml:space="preserve">    </w:t>
            </w:r>
            <w:r w:rsidR="008351B3">
              <w:rPr>
                <w:rFonts w:ascii="Arial" w:hAnsi="Arial" w:cs="Arial"/>
                <w:sz w:val="20"/>
                <w:szCs w:val="20"/>
              </w:rPr>
              <w:t>411</w:t>
            </w:r>
            <w:r>
              <w:rPr>
                <w:rFonts w:ascii="Arial" w:hAnsi="Arial" w:cs="Arial"/>
                <w:sz w:val="20"/>
                <w:szCs w:val="20"/>
              </w:rPr>
              <w:t>.3.1</w:t>
            </w:r>
            <w:r w:rsidR="000A62A6">
              <w:rPr>
                <w:rFonts w:ascii="Arial" w:hAnsi="Arial" w:cs="Arial"/>
                <w:sz w:val="20"/>
                <w:szCs w:val="20"/>
              </w:rPr>
              <w:t>1</w:t>
            </w:r>
            <w:r>
              <w:rPr>
                <w:rFonts w:ascii="Arial" w:hAnsi="Arial" w:cs="Arial"/>
                <w:sz w:val="20"/>
                <w:szCs w:val="20"/>
              </w:rPr>
              <w:t xml:space="preserve">) </w:t>
            </w:r>
            <w:r w:rsidR="00B85610" w:rsidRPr="000B781E">
              <w:rPr>
                <w:rFonts w:ascii="Arial" w:hAnsi="Arial" w:cs="Arial"/>
                <w:sz w:val="20"/>
                <w:szCs w:val="20"/>
              </w:rPr>
              <w:fldChar w:fldCharType="begin"/>
            </w:r>
            <w:r w:rsidR="00B85610" w:rsidRPr="000B781E">
              <w:rPr>
                <w:rFonts w:ascii="Arial" w:hAnsi="Arial" w:cs="Arial"/>
                <w:sz w:val="20"/>
                <w:szCs w:val="20"/>
              </w:rPr>
              <w:instrText xml:space="preserve"> AUTOTEXT  " Blank"  \* MERGEFORMAT </w:instrText>
            </w:r>
            <w:r w:rsidR="00B85610" w:rsidRPr="000B781E">
              <w:rPr>
                <w:rFonts w:ascii="Arial" w:hAnsi="Arial" w:cs="Arial"/>
                <w:sz w:val="20"/>
                <w:szCs w:val="20"/>
              </w:rPr>
              <w:fldChar w:fldCharType="end"/>
            </w:r>
          </w:p>
        </w:tc>
      </w:tr>
      <w:tr w:rsidR="00B85610" w:rsidTr="0021029C">
        <w:trPr>
          <w:trHeight w:val="782"/>
        </w:trPr>
        <w:tc>
          <w:tcPr>
            <w:tcW w:w="10080" w:type="dxa"/>
            <w:gridSpan w:val="2"/>
          </w:tcPr>
          <w:p w:rsidR="00B85610" w:rsidRPr="000B634E" w:rsidRDefault="0020001A" w:rsidP="002633E1">
            <w:pPr>
              <w:rPr>
                <w:rFonts w:ascii="Arial" w:hAnsi="Arial" w:cs="Arial"/>
                <w:sz w:val="20"/>
                <w:szCs w:val="20"/>
              </w:rPr>
            </w:pPr>
            <w:r>
              <w:rPr>
                <w:rFonts w:ascii="Arial" w:hAnsi="Arial" w:cs="Arial"/>
                <w:sz w:val="20"/>
                <w:szCs w:val="20"/>
              </w:rPr>
              <w:t>5</w:t>
            </w:r>
            <w:r w:rsidR="00B85610" w:rsidRPr="000B634E">
              <w:rPr>
                <w:rFonts w:ascii="Arial" w:hAnsi="Arial" w:cs="Arial"/>
                <w:sz w:val="20"/>
                <w:szCs w:val="20"/>
              </w:rPr>
              <w:t xml:space="preserve">. </w:t>
            </w:r>
            <w:r w:rsidR="00B85610" w:rsidRPr="000B634E">
              <w:rPr>
                <w:rFonts w:ascii="Arial" w:hAnsi="Arial" w:cs="Arial"/>
                <w:b/>
                <w:sz w:val="20"/>
                <w:szCs w:val="20"/>
              </w:rPr>
              <w:t>Annual Leave</w:t>
            </w:r>
            <w:r w:rsidR="00B85610" w:rsidRPr="000B634E">
              <w:rPr>
                <w:rFonts w:ascii="Arial" w:hAnsi="Arial" w:cs="Arial"/>
                <w:sz w:val="20"/>
                <w:szCs w:val="20"/>
              </w:rPr>
              <w:t xml:space="preserve"> (checkmark one</w:t>
            </w:r>
            <w:r w:rsidR="00D27423">
              <w:rPr>
                <w:rFonts w:ascii="Arial" w:hAnsi="Arial" w:cs="Arial"/>
                <w:sz w:val="20"/>
                <w:szCs w:val="20"/>
              </w:rPr>
              <w:t xml:space="preserve"> if going on </w:t>
            </w:r>
            <w:proofErr w:type="spellStart"/>
            <w:r w:rsidR="00D27423">
              <w:rPr>
                <w:rFonts w:ascii="Arial" w:hAnsi="Arial" w:cs="Arial"/>
                <w:sz w:val="20"/>
                <w:szCs w:val="20"/>
              </w:rPr>
              <w:t>nonpay</w:t>
            </w:r>
            <w:proofErr w:type="spellEnd"/>
            <w:r w:rsidR="00D27423">
              <w:rPr>
                <w:rFonts w:ascii="Arial" w:hAnsi="Arial" w:cs="Arial"/>
                <w:sz w:val="20"/>
                <w:szCs w:val="20"/>
              </w:rPr>
              <w:t xml:space="preserve"> status</w:t>
            </w:r>
            <w:r w:rsidR="00B85610" w:rsidRPr="000B634E">
              <w:rPr>
                <w:rFonts w:ascii="Arial" w:hAnsi="Arial" w:cs="Arial"/>
                <w:sz w:val="20"/>
                <w:szCs w:val="20"/>
              </w:rPr>
              <w:t>)</w:t>
            </w:r>
          </w:p>
          <w:p w:rsidR="00B85610" w:rsidRPr="000B634E" w:rsidRDefault="00B85610" w:rsidP="002633E1">
            <w:pPr>
              <w:rPr>
                <w:rFonts w:ascii="Arial" w:hAnsi="Arial" w:cs="Arial"/>
                <w:sz w:val="20"/>
                <w:szCs w:val="20"/>
              </w:rPr>
            </w:pPr>
            <w:r w:rsidRPr="000B634E">
              <w:rPr>
                <w:rFonts w:ascii="Arial" w:hAnsi="Arial" w:cs="Arial"/>
                <w:sz w:val="20"/>
                <w:szCs w:val="20"/>
              </w:rPr>
              <w:t>a) I choose to have my annual leave remain to my credit until I return to my civilian position</w:t>
            </w:r>
            <w:r>
              <w:rPr>
                <w:rFonts w:ascii="Arial" w:hAnsi="Arial" w:cs="Arial"/>
                <w:sz w:val="20"/>
                <w:szCs w:val="20"/>
              </w:rPr>
              <w:t xml:space="preserve"> </w:t>
            </w:r>
            <w:bookmarkStart w:id="11" w:name="Check3"/>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0567C">
              <w:rPr>
                <w:rFonts w:ascii="Arial" w:hAnsi="Arial" w:cs="Arial"/>
                <w:sz w:val="20"/>
                <w:szCs w:val="20"/>
              </w:rPr>
            </w:r>
            <w:r w:rsidR="0070567C">
              <w:rPr>
                <w:rFonts w:ascii="Arial" w:hAnsi="Arial" w:cs="Arial"/>
                <w:sz w:val="20"/>
                <w:szCs w:val="20"/>
              </w:rPr>
              <w:fldChar w:fldCharType="separate"/>
            </w:r>
            <w:r>
              <w:rPr>
                <w:rFonts w:ascii="Arial" w:hAnsi="Arial" w:cs="Arial"/>
                <w:sz w:val="20"/>
                <w:szCs w:val="20"/>
              </w:rPr>
              <w:fldChar w:fldCharType="end"/>
            </w:r>
            <w:bookmarkEnd w:id="11"/>
            <w:r w:rsidRPr="000B634E">
              <w:rPr>
                <w:rFonts w:ascii="Arial" w:hAnsi="Arial" w:cs="Arial"/>
                <w:sz w:val="20"/>
                <w:szCs w:val="20"/>
              </w:rPr>
              <w:t xml:space="preserve"> </w:t>
            </w:r>
          </w:p>
          <w:p w:rsidR="00B85610" w:rsidRPr="000B634E" w:rsidRDefault="00B85610" w:rsidP="002633E1">
            <w:pPr>
              <w:rPr>
                <w:rFonts w:ascii="Arial" w:hAnsi="Arial" w:cs="Arial"/>
                <w:sz w:val="20"/>
                <w:szCs w:val="20"/>
              </w:rPr>
            </w:pPr>
            <w:r w:rsidRPr="000B634E">
              <w:rPr>
                <w:rFonts w:ascii="Arial" w:hAnsi="Arial" w:cs="Arial"/>
                <w:sz w:val="20"/>
                <w:szCs w:val="20"/>
              </w:rPr>
              <w:t>b) I choose to receive a lump-sum payment for all my accrued and accumulated annual leave</w:t>
            </w:r>
            <w:r>
              <w:rPr>
                <w:rFonts w:ascii="Arial" w:hAnsi="Arial" w:cs="Arial"/>
                <w:sz w:val="20"/>
                <w:szCs w:val="20"/>
              </w:rPr>
              <w:t xml:space="preserve"> </w:t>
            </w:r>
            <w:bookmarkStart w:id="12" w:name="Check4"/>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70567C">
              <w:rPr>
                <w:rFonts w:ascii="Arial" w:hAnsi="Arial" w:cs="Arial"/>
                <w:sz w:val="20"/>
                <w:szCs w:val="20"/>
              </w:rPr>
            </w:r>
            <w:r w:rsidR="0070567C">
              <w:rPr>
                <w:rFonts w:ascii="Arial" w:hAnsi="Arial" w:cs="Arial"/>
                <w:sz w:val="20"/>
                <w:szCs w:val="20"/>
              </w:rPr>
              <w:fldChar w:fldCharType="separate"/>
            </w:r>
            <w:r>
              <w:rPr>
                <w:rFonts w:ascii="Arial" w:hAnsi="Arial" w:cs="Arial"/>
                <w:sz w:val="20"/>
                <w:szCs w:val="20"/>
              </w:rPr>
              <w:fldChar w:fldCharType="end"/>
            </w:r>
            <w:bookmarkEnd w:id="12"/>
            <w:r w:rsidRPr="000B634E">
              <w:rPr>
                <w:rFonts w:ascii="Arial" w:hAnsi="Arial" w:cs="Arial"/>
                <w:sz w:val="20"/>
                <w:szCs w:val="20"/>
              </w:rPr>
              <w:t xml:space="preserve"> </w:t>
            </w:r>
          </w:p>
        </w:tc>
      </w:tr>
      <w:tr w:rsidR="00B85610" w:rsidTr="000B634E">
        <w:trPr>
          <w:trHeight w:val="5147"/>
        </w:trPr>
        <w:tc>
          <w:tcPr>
            <w:tcW w:w="10080" w:type="dxa"/>
            <w:gridSpan w:val="2"/>
            <w:vAlign w:val="center"/>
          </w:tcPr>
          <w:p w:rsidR="00B85610" w:rsidRPr="000B634E" w:rsidRDefault="0020001A" w:rsidP="000B634E">
            <w:pPr>
              <w:rPr>
                <w:rFonts w:ascii="Arial" w:hAnsi="Arial" w:cs="Arial"/>
                <w:sz w:val="20"/>
                <w:szCs w:val="20"/>
              </w:rPr>
            </w:pPr>
            <w:r>
              <w:rPr>
                <w:rFonts w:ascii="Arial" w:hAnsi="Arial" w:cs="Arial"/>
                <w:sz w:val="20"/>
                <w:szCs w:val="20"/>
              </w:rPr>
              <w:t>6</w:t>
            </w:r>
            <w:r w:rsidR="00B85610" w:rsidRPr="000B634E">
              <w:rPr>
                <w:rFonts w:ascii="Arial" w:hAnsi="Arial" w:cs="Arial"/>
                <w:sz w:val="20"/>
                <w:szCs w:val="20"/>
              </w:rPr>
              <w:t xml:space="preserve">. </w:t>
            </w:r>
            <w:r w:rsidR="00B85610" w:rsidRPr="000B634E">
              <w:rPr>
                <w:rFonts w:ascii="Arial" w:hAnsi="Arial" w:cs="Arial"/>
                <w:b/>
                <w:sz w:val="20"/>
                <w:szCs w:val="20"/>
              </w:rPr>
              <w:t>Health Benefits</w:t>
            </w:r>
            <w:r w:rsidR="00B85610" w:rsidRPr="000B634E">
              <w:rPr>
                <w:rFonts w:ascii="Arial" w:hAnsi="Arial" w:cs="Arial"/>
                <w:sz w:val="20"/>
                <w:szCs w:val="20"/>
              </w:rPr>
              <w:t xml:space="preserve"> (checkmark one</w:t>
            </w:r>
            <w:r w:rsidR="00D27423">
              <w:rPr>
                <w:rFonts w:ascii="Arial" w:hAnsi="Arial" w:cs="Arial"/>
                <w:sz w:val="20"/>
                <w:szCs w:val="20"/>
              </w:rPr>
              <w:t xml:space="preserve"> if going on </w:t>
            </w:r>
            <w:proofErr w:type="spellStart"/>
            <w:r w:rsidR="00D27423">
              <w:rPr>
                <w:rFonts w:ascii="Arial" w:hAnsi="Arial" w:cs="Arial"/>
                <w:sz w:val="20"/>
                <w:szCs w:val="20"/>
              </w:rPr>
              <w:t>nonpay</w:t>
            </w:r>
            <w:proofErr w:type="spellEnd"/>
            <w:r w:rsidR="00D27423">
              <w:rPr>
                <w:rFonts w:ascii="Arial" w:hAnsi="Arial" w:cs="Arial"/>
                <w:sz w:val="20"/>
                <w:szCs w:val="20"/>
              </w:rPr>
              <w:t xml:space="preserve"> status</w:t>
            </w:r>
            <w:r w:rsidR="00B85610" w:rsidRPr="000B634E">
              <w:rPr>
                <w:rFonts w:ascii="Arial" w:hAnsi="Arial" w:cs="Arial"/>
                <w:sz w:val="20"/>
                <w:szCs w:val="20"/>
              </w:rPr>
              <w:t>)</w:t>
            </w:r>
          </w:p>
          <w:p w:rsidR="00B85610" w:rsidRPr="000B634E" w:rsidRDefault="00B85610" w:rsidP="000B634E">
            <w:pPr>
              <w:pStyle w:val="ListParagraph"/>
              <w:numPr>
                <w:ilvl w:val="0"/>
                <w:numId w:val="14"/>
              </w:numPr>
              <w:ind w:left="360"/>
              <w:rPr>
                <w:rFonts w:ascii="Arial" w:hAnsi="Arial" w:cs="Arial"/>
                <w:sz w:val="20"/>
                <w:szCs w:val="20"/>
              </w:rPr>
            </w:pPr>
            <w:r w:rsidRPr="000B634E">
              <w:rPr>
                <w:rFonts w:ascii="Arial" w:hAnsi="Arial" w:cs="Arial"/>
                <w:sz w:val="20"/>
                <w:szCs w:val="20"/>
              </w:rPr>
              <w:t xml:space="preserve">I choose to continue my coverage for up to 24 months </w:t>
            </w:r>
            <w:bookmarkStart w:id="13" w:name="Check5"/>
            <w:r>
              <w:rPr>
                <w:rFonts w:ascii="Arial" w:eastAsia="Adobe Fan Heiti Std B" w:hAnsi="Adobe Fan Heiti Std B" w:cs="Arial"/>
                <w:sz w:val="20"/>
                <w:szCs w:val="20"/>
              </w:rPr>
              <w:fldChar w:fldCharType="begin">
                <w:ffData>
                  <w:name w:val="Check5"/>
                  <w:enabled/>
                  <w:calcOnExit w:val="0"/>
                  <w:checkBox>
                    <w:sizeAuto/>
                    <w:default w:val="0"/>
                  </w:checkBox>
                </w:ffData>
              </w:fldChar>
            </w:r>
            <w:r>
              <w:rPr>
                <w:rFonts w:ascii="Arial" w:eastAsia="Adobe Fan Heiti Std B" w:hAnsi="Adobe Fan Heiti Std B" w:cs="Arial"/>
                <w:sz w:val="20"/>
                <w:szCs w:val="20"/>
              </w:rPr>
              <w:instrText xml:space="preserve"> FORMCHECKBOX </w:instrText>
            </w:r>
            <w:r w:rsidR="0070567C">
              <w:rPr>
                <w:rFonts w:ascii="Arial" w:eastAsia="Adobe Fan Heiti Std B" w:hAnsi="Adobe Fan Heiti Std B" w:cs="Arial"/>
                <w:sz w:val="20"/>
                <w:szCs w:val="20"/>
              </w:rPr>
            </w:r>
            <w:r w:rsidR="0070567C">
              <w:rPr>
                <w:rFonts w:ascii="Arial" w:eastAsia="Adobe Fan Heiti Std B" w:hAnsi="Adobe Fan Heiti Std B" w:cs="Arial"/>
                <w:sz w:val="20"/>
                <w:szCs w:val="20"/>
              </w:rPr>
              <w:fldChar w:fldCharType="separate"/>
            </w:r>
            <w:r>
              <w:rPr>
                <w:rFonts w:ascii="Arial" w:eastAsia="Adobe Fan Heiti Std B" w:hAnsi="Adobe Fan Heiti Std B" w:cs="Arial"/>
                <w:sz w:val="20"/>
                <w:szCs w:val="20"/>
              </w:rPr>
              <w:fldChar w:fldCharType="end"/>
            </w:r>
            <w:bookmarkEnd w:id="13"/>
          </w:p>
          <w:p w:rsidR="00B85610" w:rsidRPr="000B781E" w:rsidRDefault="00B85610" w:rsidP="000B781E">
            <w:pPr>
              <w:rPr>
                <w:rFonts w:ascii="Arial" w:hAnsi="Arial" w:cs="Arial"/>
                <w:b/>
                <w:sz w:val="20"/>
                <w:szCs w:val="20"/>
              </w:rPr>
            </w:pPr>
            <w:r w:rsidRPr="000B634E">
              <w:t xml:space="preserve">     </w:t>
            </w:r>
            <w:r w:rsidRPr="000B781E">
              <w:rPr>
                <w:rFonts w:ascii="Arial" w:hAnsi="Arial" w:cs="Arial"/>
                <w:sz w:val="20"/>
                <w:szCs w:val="20"/>
              </w:rPr>
              <w:t>Number of months (up to 24) that I want to continue the coverage</w:t>
            </w:r>
            <w:r>
              <w:rPr>
                <w:rFonts w:ascii="Arial" w:hAnsi="Arial" w:cs="Arial"/>
                <w:sz w:val="20"/>
                <w:szCs w:val="20"/>
              </w:rPr>
              <w:t xml:space="preserve"> </w:t>
            </w:r>
            <w:bookmarkStart w:id="14" w:name="Text28"/>
            <w:r>
              <w:rPr>
                <w:rFonts w:ascii="Arial" w:hAnsi="Arial" w:cs="Arial"/>
                <w:sz w:val="20"/>
                <w:szCs w:val="20"/>
              </w:rPr>
              <w:fldChar w:fldCharType="begin">
                <w:ffData>
                  <w:name w:val="Text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r w:rsidRPr="000B781E">
              <w:rPr>
                <w:rFonts w:ascii="Arial" w:hAnsi="Arial" w:cs="Arial"/>
                <w:sz w:val="20"/>
                <w:szCs w:val="20"/>
              </w:rPr>
              <w:t xml:space="preserve"> </w:t>
            </w:r>
            <w:r w:rsidRPr="000B781E">
              <w:rPr>
                <w:rFonts w:ascii="Arial" w:hAnsi="Arial" w:cs="Arial"/>
                <w:b/>
                <w:sz w:val="20"/>
                <w:szCs w:val="20"/>
              </w:rPr>
              <w:fldChar w:fldCharType="begin"/>
            </w:r>
            <w:r w:rsidRPr="000B781E">
              <w:rPr>
                <w:rFonts w:ascii="Arial" w:hAnsi="Arial" w:cs="Arial"/>
                <w:b/>
                <w:sz w:val="20"/>
                <w:szCs w:val="20"/>
              </w:rPr>
              <w:instrText xml:space="preserve"> AUTOTEXT  " Blank"  \* MERGEFORMAT </w:instrText>
            </w:r>
            <w:r w:rsidRPr="000B781E">
              <w:rPr>
                <w:rFonts w:ascii="Arial" w:hAnsi="Arial" w:cs="Arial"/>
                <w:b/>
                <w:sz w:val="20"/>
                <w:szCs w:val="20"/>
              </w:rPr>
              <w:fldChar w:fldCharType="separate"/>
            </w:r>
          </w:p>
          <w:p w:rsidR="00B85610" w:rsidRPr="000B781E" w:rsidRDefault="00B85610" w:rsidP="000B634E">
            <w:pPr>
              <w:rPr>
                <w:rFonts w:ascii="Arial" w:hAnsi="Arial" w:cs="Arial"/>
                <w:b/>
                <w:sz w:val="20"/>
                <w:szCs w:val="20"/>
              </w:rPr>
            </w:pPr>
          </w:p>
          <w:p w:rsidR="00B85610" w:rsidRPr="00BA0B71" w:rsidRDefault="00B85610" w:rsidP="000B634E">
            <w:r w:rsidRPr="000B781E">
              <w:rPr>
                <w:rFonts w:ascii="Arial" w:hAnsi="Arial" w:cs="Arial"/>
                <w:b/>
                <w:sz w:val="20"/>
                <w:szCs w:val="20"/>
              </w:rPr>
              <w:fldChar w:fldCharType="end"/>
            </w:r>
            <w:r w:rsidRPr="000B634E">
              <w:rPr>
                <w:rFonts w:ascii="Arial" w:hAnsi="Arial" w:cs="Arial"/>
                <w:b/>
                <w:sz w:val="20"/>
                <w:szCs w:val="20"/>
              </w:rPr>
              <w:t>Important:</w:t>
            </w:r>
            <w:r w:rsidRPr="000B634E">
              <w:rPr>
                <w:rFonts w:ascii="Arial" w:hAnsi="Arial" w:cs="Arial"/>
                <w:sz w:val="20"/>
                <w:szCs w:val="20"/>
              </w:rPr>
              <w:t xml:space="preserve"> If you</w:t>
            </w:r>
            <w:r w:rsidR="002A3170">
              <w:rPr>
                <w:rFonts w:ascii="Arial" w:hAnsi="Arial" w:cs="Arial"/>
                <w:sz w:val="20"/>
                <w:szCs w:val="20"/>
              </w:rPr>
              <w:t xml:space="preserve"> submit military orders showing you are</w:t>
            </w:r>
            <w:r w:rsidRPr="000B634E">
              <w:rPr>
                <w:rFonts w:ascii="Arial" w:hAnsi="Arial" w:cs="Arial"/>
                <w:sz w:val="20"/>
                <w:szCs w:val="20"/>
              </w:rPr>
              <w:t xml:space="preserve"> in support of a contingency operation (for the definition of contingency operation, see ADS </w:t>
            </w:r>
            <w:r w:rsidR="001109C1">
              <w:rPr>
                <w:rFonts w:ascii="Arial" w:hAnsi="Arial" w:cs="Arial"/>
                <w:sz w:val="20"/>
                <w:szCs w:val="20"/>
              </w:rPr>
              <w:t xml:space="preserve">Chapter </w:t>
            </w:r>
            <w:r w:rsidR="00586BB9">
              <w:rPr>
                <w:rFonts w:ascii="Arial" w:hAnsi="Arial" w:cs="Arial"/>
                <w:sz w:val="20"/>
                <w:szCs w:val="20"/>
              </w:rPr>
              <w:t>411</w:t>
            </w:r>
            <w:r w:rsidRPr="000B634E">
              <w:rPr>
                <w:rFonts w:ascii="Arial" w:hAnsi="Arial" w:cs="Arial"/>
                <w:sz w:val="20"/>
                <w:szCs w:val="20"/>
              </w:rPr>
              <w:t xml:space="preserve">), the Agency will pay your premiums.  If you are </w:t>
            </w:r>
            <w:r w:rsidRPr="000B634E">
              <w:rPr>
                <w:rFonts w:ascii="Arial" w:hAnsi="Arial" w:cs="Arial"/>
                <w:b/>
                <w:sz w:val="20"/>
                <w:szCs w:val="20"/>
              </w:rPr>
              <w:t>not</w:t>
            </w:r>
            <w:r w:rsidRPr="000B634E">
              <w:rPr>
                <w:rFonts w:ascii="Arial" w:hAnsi="Arial" w:cs="Arial"/>
                <w:sz w:val="20"/>
                <w:szCs w:val="20"/>
              </w:rPr>
              <w:t xml:space="preserve"> in support of a contingency operation, you are responsible for the enrollee share of the premium during the first 12 months.  Beyond the first 12 months, for the continued Federal Employees Health Benefits (FEHB) coverage of up to an additional 12 months, you are responsible for paying both the employee and agency shares of the premium, plus an additional 2% administrative fee (for further information, see </w:t>
            </w:r>
            <w:hyperlink r:id="rId9" w:history="1">
              <w:r w:rsidR="006440BC" w:rsidRPr="006440BC">
                <w:rPr>
                  <w:rStyle w:val="Hyperlink"/>
                  <w:rFonts w:ascii="Arial" w:hAnsi="Arial" w:cs="Arial"/>
                  <w:color w:val="auto"/>
                  <w:sz w:val="20"/>
                  <w:szCs w:val="20"/>
                  <w:u w:val="none"/>
                </w:rPr>
                <w:t>ADS</w:t>
              </w:r>
            </w:hyperlink>
            <w:r w:rsidR="001109C1">
              <w:rPr>
                <w:rFonts w:ascii="Arial" w:hAnsi="Arial" w:cs="Arial"/>
                <w:sz w:val="20"/>
                <w:szCs w:val="20"/>
              </w:rPr>
              <w:t xml:space="preserve"> Chapter </w:t>
            </w:r>
            <w:r w:rsidR="008351B3">
              <w:rPr>
                <w:rFonts w:ascii="Arial" w:hAnsi="Arial" w:cs="Arial"/>
                <w:sz w:val="20"/>
                <w:szCs w:val="20"/>
              </w:rPr>
              <w:t>411</w:t>
            </w:r>
            <w:r w:rsidR="001109C1">
              <w:rPr>
                <w:rFonts w:ascii="Arial" w:hAnsi="Arial" w:cs="Arial"/>
                <w:sz w:val="20"/>
                <w:szCs w:val="20"/>
              </w:rPr>
              <w:t xml:space="preserve">, Section </w:t>
            </w:r>
            <w:r w:rsidR="008351B3">
              <w:rPr>
                <w:rFonts w:ascii="Arial" w:hAnsi="Arial" w:cs="Arial"/>
                <w:sz w:val="20"/>
                <w:szCs w:val="20"/>
              </w:rPr>
              <w:t>411</w:t>
            </w:r>
            <w:r w:rsidR="001109C1">
              <w:rPr>
                <w:rFonts w:ascii="Arial" w:hAnsi="Arial" w:cs="Arial"/>
                <w:sz w:val="20"/>
                <w:szCs w:val="20"/>
              </w:rPr>
              <w:t>.3.</w:t>
            </w:r>
            <w:r w:rsidR="000528C1">
              <w:rPr>
                <w:rFonts w:ascii="Arial" w:hAnsi="Arial" w:cs="Arial"/>
                <w:sz w:val="20"/>
                <w:szCs w:val="20"/>
              </w:rPr>
              <w:t>7</w:t>
            </w:r>
            <w:r w:rsidRPr="000B634E">
              <w:rPr>
                <w:rFonts w:ascii="Arial" w:hAnsi="Arial" w:cs="Arial"/>
                <w:sz w:val="20"/>
                <w:szCs w:val="20"/>
              </w:rPr>
              <w:t xml:space="preserve">).  </w:t>
            </w:r>
          </w:p>
          <w:p w:rsidR="00B85610" w:rsidRPr="000B634E" w:rsidRDefault="00B85610" w:rsidP="000B634E">
            <w:pPr>
              <w:rPr>
                <w:rFonts w:ascii="Arial" w:hAnsi="Arial" w:cs="Arial"/>
                <w:sz w:val="20"/>
                <w:szCs w:val="20"/>
              </w:rPr>
            </w:pPr>
          </w:p>
          <w:p w:rsidR="00B85610" w:rsidRPr="000B634E" w:rsidRDefault="00B85610" w:rsidP="000B634E">
            <w:pPr>
              <w:ind w:left="424" w:hangingChars="212" w:hanging="424"/>
              <w:contextualSpacing/>
              <w:rPr>
                <w:rFonts w:ascii="Arial" w:hAnsi="Arial" w:cs="Arial"/>
                <w:sz w:val="20"/>
                <w:szCs w:val="20"/>
              </w:rPr>
            </w:pPr>
            <w:r w:rsidRPr="000B634E">
              <w:rPr>
                <w:rFonts w:ascii="Arial" w:hAnsi="Arial" w:cs="Arial"/>
                <w:sz w:val="20"/>
                <w:szCs w:val="20"/>
              </w:rPr>
              <w:t>b)   I elect to have my health benefits terminate.  (If you terminate your enrollmen</w:t>
            </w:r>
            <w:r>
              <w:rPr>
                <w:rFonts w:ascii="Arial" w:hAnsi="Arial" w:cs="Arial"/>
                <w:sz w:val="20"/>
                <w:szCs w:val="20"/>
              </w:rPr>
              <w:t xml:space="preserve">t, you are entitled to a 31-day </w:t>
            </w:r>
            <w:r w:rsidRPr="000B634E">
              <w:rPr>
                <w:rFonts w:ascii="Arial" w:hAnsi="Arial" w:cs="Arial"/>
                <w:sz w:val="20"/>
                <w:szCs w:val="20"/>
              </w:rPr>
              <w:t xml:space="preserve">extension of coverage and, if needed, have the right to convert to an individual policy offered by the carrier of your plan.) </w:t>
            </w:r>
            <w:bookmarkStart w:id="15" w:name="Check6"/>
            <w:r>
              <w:rPr>
                <w:rFonts w:ascii="Arial" w:eastAsia="Adobe Fan Heiti Std B" w:hAnsi="Adobe Fan Heiti Std B" w:cs="Arial"/>
                <w:sz w:val="20"/>
                <w:szCs w:val="20"/>
              </w:rPr>
              <w:fldChar w:fldCharType="begin">
                <w:ffData>
                  <w:name w:val="Check6"/>
                  <w:enabled/>
                  <w:calcOnExit w:val="0"/>
                  <w:checkBox>
                    <w:sizeAuto/>
                    <w:default w:val="0"/>
                  </w:checkBox>
                </w:ffData>
              </w:fldChar>
            </w:r>
            <w:r>
              <w:rPr>
                <w:rFonts w:ascii="Arial" w:eastAsia="Adobe Fan Heiti Std B" w:hAnsi="Adobe Fan Heiti Std B" w:cs="Arial"/>
                <w:sz w:val="20"/>
                <w:szCs w:val="20"/>
              </w:rPr>
              <w:instrText xml:space="preserve"> FORMCHECKBOX </w:instrText>
            </w:r>
            <w:r w:rsidR="0070567C">
              <w:rPr>
                <w:rFonts w:ascii="Arial" w:eastAsia="Adobe Fan Heiti Std B" w:hAnsi="Adobe Fan Heiti Std B" w:cs="Arial"/>
                <w:sz w:val="20"/>
                <w:szCs w:val="20"/>
              </w:rPr>
            </w:r>
            <w:r w:rsidR="0070567C">
              <w:rPr>
                <w:rFonts w:ascii="Arial" w:eastAsia="Adobe Fan Heiti Std B" w:hAnsi="Adobe Fan Heiti Std B" w:cs="Arial"/>
                <w:sz w:val="20"/>
                <w:szCs w:val="20"/>
              </w:rPr>
              <w:fldChar w:fldCharType="separate"/>
            </w:r>
            <w:r>
              <w:rPr>
                <w:rFonts w:ascii="Arial" w:eastAsia="Adobe Fan Heiti Std B" w:hAnsi="Adobe Fan Heiti Std B" w:cs="Arial"/>
                <w:sz w:val="20"/>
                <w:szCs w:val="20"/>
              </w:rPr>
              <w:fldChar w:fldCharType="end"/>
            </w:r>
            <w:bookmarkEnd w:id="15"/>
          </w:p>
          <w:p w:rsidR="00B85610" w:rsidRPr="000B634E" w:rsidRDefault="00B85610" w:rsidP="000B634E">
            <w:pPr>
              <w:pStyle w:val="ListParagraph"/>
              <w:numPr>
                <w:ilvl w:val="0"/>
                <w:numId w:val="17"/>
              </w:numPr>
              <w:ind w:left="360"/>
              <w:rPr>
                <w:rFonts w:ascii="Arial" w:hAnsi="Arial" w:cs="Arial"/>
                <w:sz w:val="20"/>
                <w:szCs w:val="20"/>
              </w:rPr>
            </w:pPr>
            <w:r w:rsidRPr="000B634E">
              <w:rPr>
                <w:rFonts w:ascii="Arial" w:hAnsi="Arial" w:cs="Arial"/>
                <w:sz w:val="20"/>
                <w:szCs w:val="20"/>
              </w:rPr>
              <w:t>I am entering the uniformed services for 30 days or less, so my FEHB enrollment will  continue without change</w:t>
            </w:r>
            <w:r>
              <w:rPr>
                <w:rFonts w:ascii="Arial" w:hAnsi="Arial" w:cs="Arial"/>
                <w:sz w:val="20"/>
                <w:szCs w:val="20"/>
              </w:rPr>
              <w:t xml:space="preserve">  </w:t>
            </w:r>
            <w:bookmarkStart w:id="16" w:name="Check7"/>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70567C">
              <w:rPr>
                <w:rFonts w:ascii="Arial" w:hAnsi="Arial" w:cs="Arial"/>
                <w:sz w:val="20"/>
                <w:szCs w:val="20"/>
              </w:rPr>
            </w:r>
            <w:r w:rsidR="0070567C">
              <w:rPr>
                <w:rFonts w:ascii="Arial" w:hAnsi="Arial" w:cs="Arial"/>
                <w:sz w:val="20"/>
                <w:szCs w:val="20"/>
              </w:rPr>
              <w:fldChar w:fldCharType="separate"/>
            </w:r>
            <w:r>
              <w:rPr>
                <w:rFonts w:ascii="Arial" w:hAnsi="Arial" w:cs="Arial"/>
                <w:sz w:val="20"/>
                <w:szCs w:val="20"/>
              </w:rPr>
              <w:fldChar w:fldCharType="end"/>
            </w:r>
            <w:bookmarkEnd w:id="16"/>
            <w:r w:rsidRPr="000B634E">
              <w:rPr>
                <w:rFonts w:ascii="Arial" w:hAnsi="Arial" w:cs="Arial"/>
                <w:sz w:val="20"/>
                <w:szCs w:val="20"/>
              </w:rPr>
              <w:t xml:space="preserve"> </w:t>
            </w:r>
          </w:p>
          <w:p w:rsidR="00B85610" w:rsidRPr="000B634E" w:rsidRDefault="00B85610" w:rsidP="000B634E">
            <w:pPr>
              <w:pStyle w:val="ListParagraph"/>
              <w:numPr>
                <w:ilvl w:val="0"/>
                <w:numId w:val="17"/>
              </w:numPr>
              <w:ind w:left="360"/>
              <w:rPr>
                <w:rFonts w:ascii="Arial" w:hAnsi="Arial" w:cs="Arial"/>
                <w:sz w:val="20"/>
                <w:szCs w:val="20"/>
              </w:rPr>
            </w:pPr>
            <w:r w:rsidRPr="000B634E">
              <w:rPr>
                <w:rFonts w:ascii="Arial" w:hAnsi="Arial" w:cs="Arial"/>
                <w:sz w:val="20"/>
                <w:szCs w:val="20"/>
              </w:rPr>
              <w:t>I am not covered under the Federal Employees Health Benefits Program</w:t>
            </w:r>
            <w:r>
              <w:rPr>
                <w:rFonts w:ascii="Arial" w:hAnsi="Arial" w:cs="Arial"/>
                <w:sz w:val="20"/>
                <w:szCs w:val="20"/>
              </w:rPr>
              <w:t xml:space="preserve">  </w:t>
            </w:r>
            <w:bookmarkStart w:id="17" w:name="Check8"/>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70567C">
              <w:rPr>
                <w:rFonts w:ascii="Arial" w:hAnsi="Arial" w:cs="Arial"/>
                <w:sz w:val="20"/>
                <w:szCs w:val="20"/>
              </w:rPr>
            </w:r>
            <w:r w:rsidR="0070567C">
              <w:rPr>
                <w:rFonts w:ascii="Arial" w:hAnsi="Arial" w:cs="Arial"/>
                <w:sz w:val="20"/>
                <w:szCs w:val="20"/>
              </w:rPr>
              <w:fldChar w:fldCharType="separate"/>
            </w:r>
            <w:r>
              <w:rPr>
                <w:rFonts w:ascii="Arial" w:hAnsi="Arial" w:cs="Arial"/>
                <w:sz w:val="20"/>
                <w:szCs w:val="20"/>
              </w:rPr>
              <w:fldChar w:fldCharType="end"/>
            </w:r>
            <w:bookmarkEnd w:id="17"/>
            <w:r w:rsidRPr="000B634E">
              <w:rPr>
                <w:rFonts w:ascii="Arial" w:hAnsi="Arial" w:cs="Arial"/>
                <w:sz w:val="20"/>
                <w:szCs w:val="20"/>
              </w:rPr>
              <w:t xml:space="preserve">   </w:t>
            </w:r>
          </w:p>
        </w:tc>
      </w:tr>
    </w:tbl>
    <w:p w:rsidR="00B85610" w:rsidRDefault="00B85610">
      <w:pPr>
        <w:rPr>
          <w:rFonts w:ascii="Arial" w:hAnsi="Arial" w:cs="Arial"/>
          <w:sz w:val="20"/>
          <w:szCs w:val="20"/>
        </w:rPr>
      </w:pPr>
    </w:p>
    <w:p w:rsidR="00B85610" w:rsidRDefault="00B85610" w:rsidP="009B5FAC">
      <w:pPr>
        <w:rPr>
          <w:rFonts w:ascii="Arial" w:hAnsi="Arial" w:cs="Arial"/>
          <w:sz w:val="20"/>
          <w:szCs w:val="20"/>
        </w:rPr>
        <w:sectPr w:rsidR="00B85610" w:rsidSect="000B634E">
          <w:headerReference w:type="default" r:id="rId10"/>
          <w:footerReference w:type="default" r:id="rId11"/>
          <w:pgSz w:w="12240" w:h="15840"/>
          <w:pgMar w:top="1440" w:right="1080" w:bottom="1440" w:left="1800" w:header="720" w:footer="720" w:gutter="0"/>
          <w:cols w:space="720"/>
          <w:docGrid w:linePitch="360"/>
        </w:sectPr>
      </w:pPr>
    </w:p>
    <w:p w:rsidR="00B85610" w:rsidRDefault="00B85610" w:rsidP="009B5FAC">
      <w:pPr>
        <w:rPr>
          <w:rFonts w:ascii="Arial" w:hAnsi="Arial" w:cs="Arial"/>
          <w:sz w:val="20"/>
          <w:szCs w:val="20"/>
        </w:rPr>
      </w:pPr>
    </w:p>
    <w:p w:rsidR="00B85610" w:rsidRDefault="00B85610" w:rsidP="009B5FAC">
      <w:pPr>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0"/>
        <w:gridCol w:w="3510"/>
      </w:tblGrid>
      <w:tr w:rsidR="00B85610" w:rsidTr="000B634E">
        <w:trPr>
          <w:trHeight w:val="1403"/>
        </w:trPr>
        <w:tc>
          <w:tcPr>
            <w:tcW w:w="10080" w:type="dxa"/>
            <w:gridSpan w:val="2"/>
            <w:vAlign w:val="center"/>
          </w:tcPr>
          <w:p w:rsidR="00B85610" w:rsidRPr="00742924" w:rsidRDefault="0020001A" w:rsidP="000B634E">
            <w:pPr>
              <w:rPr>
                <w:rFonts w:ascii="Arial" w:hAnsi="Arial" w:cs="Arial"/>
                <w:sz w:val="20"/>
                <w:szCs w:val="20"/>
              </w:rPr>
            </w:pPr>
            <w:r>
              <w:rPr>
                <w:rFonts w:ascii="Arial" w:hAnsi="Arial" w:cs="Arial"/>
                <w:sz w:val="20"/>
                <w:szCs w:val="20"/>
              </w:rPr>
              <w:t>7</w:t>
            </w:r>
            <w:r w:rsidR="00B85610" w:rsidRPr="00742924">
              <w:rPr>
                <w:rFonts w:ascii="Arial" w:hAnsi="Arial" w:cs="Arial"/>
                <w:sz w:val="20"/>
                <w:szCs w:val="20"/>
              </w:rPr>
              <w:t>.</w:t>
            </w:r>
            <w:r w:rsidR="00B85610" w:rsidRPr="00742924">
              <w:rPr>
                <w:rFonts w:ascii="Arial" w:hAnsi="Arial" w:cs="Arial"/>
                <w:b/>
                <w:sz w:val="20"/>
                <w:szCs w:val="20"/>
              </w:rPr>
              <w:t xml:space="preserve"> TSP Loan </w:t>
            </w:r>
            <w:r w:rsidR="00B85610" w:rsidRPr="00742924">
              <w:rPr>
                <w:rFonts w:ascii="Arial" w:hAnsi="Arial" w:cs="Arial"/>
                <w:sz w:val="20"/>
                <w:szCs w:val="20"/>
              </w:rPr>
              <w:t>(check box if applicable</w:t>
            </w:r>
            <w:r w:rsidR="005E6298">
              <w:rPr>
                <w:rFonts w:ascii="Arial" w:hAnsi="Arial" w:cs="Arial"/>
                <w:sz w:val="20"/>
                <w:szCs w:val="20"/>
              </w:rPr>
              <w:t xml:space="preserve"> and if going on </w:t>
            </w:r>
            <w:proofErr w:type="spellStart"/>
            <w:r w:rsidR="005E6298">
              <w:rPr>
                <w:rFonts w:ascii="Arial" w:hAnsi="Arial" w:cs="Arial"/>
                <w:sz w:val="20"/>
                <w:szCs w:val="20"/>
              </w:rPr>
              <w:t>nonpay</w:t>
            </w:r>
            <w:proofErr w:type="spellEnd"/>
            <w:r w:rsidR="005E6298">
              <w:rPr>
                <w:rFonts w:ascii="Arial" w:hAnsi="Arial" w:cs="Arial"/>
                <w:sz w:val="20"/>
                <w:szCs w:val="20"/>
              </w:rPr>
              <w:t xml:space="preserve"> status</w:t>
            </w:r>
            <w:r w:rsidR="00B85610" w:rsidRPr="00742924">
              <w:rPr>
                <w:rFonts w:ascii="Arial" w:hAnsi="Arial" w:cs="Arial"/>
                <w:sz w:val="20"/>
                <w:szCs w:val="20"/>
              </w:rPr>
              <w:t>)</w:t>
            </w:r>
          </w:p>
          <w:p w:rsidR="00B85610" w:rsidRPr="00742924" w:rsidRDefault="00B85610" w:rsidP="002A3170">
            <w:pPr>
              <w:rPr>
                <w:rFonts w:ascii="Arial" w:hAnsi="Arial" w:cs="Arial"/>
                <w:sz w:val="20"/>
                <w:szCs w:val="20"/>
              </w:rPr>
            </w:pPr>
            <w:r w:rsidRPr="00742924">
              <w:rPr>
                <w:rFonts w:ascii="Arial" w:hAnsi="Arial" w:cs="Arial"/>
                <w:sz w:val="20"/>
                <w:szCs w:val="20"/>
              </w:rPr>
              <w:t xml:space="preserve">I have a TSP loan and request </w:t>
            </w:r>
            <w:r w:rsidR="002A3170">
              <w:rPr>
                <w:rFonts w:ascii="Arial" w:hAnsi="Arial" w:cs="Arial"/>
                <w:sz w:val="20"/>
                <w:szCs w:val="20"/>
              </w:rPr>
              <w:t>that</w:t>
            </w:r>
            <w:r w:rsidRPr="00742924">
              <w:rPr>
                <w:rFonts w:ascii="Arial" w:hAnsi="Arial" w:cs="Arial"/>
                <w:sz w:val="20"/>
                <w:szCs w:val="20"/>
              </w:rPr>
              <w:t xml:space="preserve"> a Form TSP-41, </w:t>
            </w:r>
            <w:r w:rsidRPr="002A3170">
              <w:rPr>
                <w:rFonts w:ascii="Arial" w:hAnsi="Arial" w:cs="Arial"/>
                <w:sz w:val="20"/>
                <w:szCs w:val="20"/>
                <w:u w:val="single"/>
              </w:rPr>
              <w:t xml:space="preserve">Notification to TSP of </w:t>
            </w:r>
            <w:proofErr w:type="spellStart"/>
            <w:r w:rsidRPr="002A3170">
              <w:rPr>
                <w:rFonts w:ascii="Arial" w:hAnsi="Arial" w:cs="Arial"/>
                <w:sz w:val="20"/>
                <w:szCs w:val="20"/>
                <w:u w:val="single"/>
              </w:rPr>
              <w:t>Nonpay</w:t>
            </w:r>
            <w:proofErr w:type="spellEnd"/>
            <w:r w:rsidRPr="002A3170">
              <w:rPr>
                <w:rFonts w:ascii="Arial" w:hAnsi="Arial" w:cs="Arial"/>
                <w:sz w:val="20"/>
                <w:szCs w:val="20"/>
                <w:u w:val="single"/>
              </w:rPr>
              <w:t xml:space="preserve"> Status</w:t>
            </w:r>
            <w:r w:rsidRPr="00742924">
              <w:rPr>
                <w:rFonts w:ascii="Arial" w:hAnsi="Arial" w:cs="Arial"/>
                <w:sz w:val="20"/>
                <w:szCs w:val="20"/>
              </w:rPr>
              <w:t xml:space="preserve">, </w:t>
            </w:r>
            <w:r w:rsidR="002A3170">
              <w:rPr>
                <w:rFonts w:ascii="Arial" w:hAnsi="Arial" w:cs="Arial"/>
                <w:sz w:val="20"/>
                <w:szCs w:val="20"/>
              </w:rPr>
              <w:t xml:space="preserve">be completed </w:t>
            </w:r>
            <w:r w:rsidRPr="00742924">
              <w:rPr>
                <w:rFonts w:ascii="Arial" w:hAnsi="Arial" w:cs="Arial"/>
                <w:sz w:val="20"/>
                <w:szCs w:val="20"/>
              </w:rPr>
              <w:t>on my behalf.</w:t>
            </w:r>
            <w:r>
              <w:rPr>
                <w:rFonts w:ascii="Arial" w:hAnsi="Arial" w:cs="Arial"/>
                <w:sz w:val="20"/>
                <w:szCs w:val="20"/>
              </w:rPr>
              <w:t xml:space="preserve">  </w:t>
            </w:r>
            <w:bookmarkStart w:id="18" w:name="Check9"/>
            <w:r>
              <w:rPr>
                <w:rFonts w:ascii="Arial" w:hAnsi="Arial" w:cs="Arial"/>
                <w:sz w:val="20"/>
                <w:szCs w:val="20"/>
              </w:rPr>
              <w:fldChar w:fldCharType="begin">
                <w:ffData>
                  <w:name w:val="Check9"/>
                  <w:enabled/>
                  <w:calcOnExit w:val="0"/>
                  <w:checkBox>
                    <w:sizeAuto/>
                    <w:default w:val="0"/>
                    <w:checked w:val="0"/>
                  </w:checkBox>
                </w:ffData>
              </w:fldChar>
            </w:r>
            <w:r>
              <w:rPr>
                <w:rFonts w:ascii="Arial" w:hAnsi="Arial" w:cs="Arial"/>
                <w:sz w:val="20"/>
                <w:szCs w:val="20"/>
              </w:rPr>
              <w:instrText xml:space="preserve"> FORMCHECKBOX </w:instrText>
            </w:r>
            <w:r w:rsidR="0070567C">
              <w:rPr>
                <w:rFonts w:ascii="Arial" w:hAnsi="Arial" w:cs="Arial"/>
                <w:sz w:val="20"/>
                <w:szCs w:val="20"/>
              </w:rPr>
            </w:r>
            <w:r w:rsidR="0070567C">
              <w:rPr>
                <w:rFonts w:ascii="Arial" w:hAnsi="Arial" w:cs="Arial"/>
                <w:sz w:val="20"/>
                <w:szCs w:val="20"/>
              </w:rPr>
              <w:fldChar w:fldCharType="separate"/>
            </w:r>
            <w:r>
              <w:rPr>
                <w:rFonts w:ascii="Arial" w:hAnsi="Arial" w:cs="Arial"/>
                <w:sz w:val="20"/>
                <w:szCs w:val="20"/>
              </w:rPr>
              <w:fldChar w:fldCharType="end"/>
            </w:r>
            <w:bookmarkEnd w:id="18"/>
            <w:r w:rsidRPr="00742924">
              <w:rPr>
                <w:rFonts w:ascii="Arial" w:hAnsi="Arial" w:cs="Arial"/>
                <w:sz w:val="20"/>
                <w:szCs w:val="20"/>
              </w:rPr>
              <w:t xml:space="preserve"> </w:t>
            </w:r>
          </w:p>
        </w:tc>
      </w:tr>
      <w:tr w:rsidR="00B85610" w:rsidTr="000B634E">
        <w:trPr>
          <w:trHeight w:val="530"/>
        </w:trPr>
        <w:tc>
          <w:tcPr>
            <w:tcW w:w="6570" w:type="dxa"/>
          </w:tcPr>
          <w:p w:rsidR="00B85610" w:rsidRPr="00742924" w:rsidRDefault="00B85610" w:rsidP="009B5FAC">
            <w:pPr>
              <w:rPr>
                <w:rFonts w:ascii="Arial" w:hAnsi="Arial" w:cs="Arial"/>
                <w:b/>
                <w:sz w:val="20"/>
                <w:szCs w:val="20"/>
              </w:rPr>
            </w:pPr>
            <w:r w:rsidRPr="00742924">
              <w:rPr>
                <w:rFonts w:ascii="Arial" w:hAnsi="Arial" w:cs="Arial"/>
                <w:b/>
                <w:sz w:val="20"/>
                <w:szCs w:val="20"/>
              </w:rPr>
              <w:t>Employee Signature:</w:t>
            </w:r>
          </w:p>
        </w:tc>
        <w:tc>
          <w:tcPr>
            <w:tcW w:w="3510" w:type="dxa"/>
          </w:tcPr>
          <w:p w:rsidR="00B85610" w:rsidRDefault="00B85610" w:rsidP="009B5FAC">
            <w:pPr>
              <w:rPr>
                <w:rFonts w:ascii="Arial" w:hAnsi="Arial" w:cs="Arial"/>
                <w:b/>
                <w:sz w:val="20"/>
                <w:szCs w:val="20"/>
              </w:rPr>
            </w:pPr>
            <w:r w:rsidRPr="00742924">
              <w:rPr>
                <w:rFonts w:ascii="Arial" w:hAnsi="Arial" w:cs="Arial"/>
                <w:b/>
                <w:sz w:val="20"/>
                <w:szCs w:val="20"/>
              </w:rPr>
              <w:t xml:space="preserve">Date: </w:t>
            </w:r>
          </w:p>
          <w:bookmarkStart w:id="19" w:name="Text25"/>
          <w:p w:rsidR="00B85610" w:rsidRPr="00742924" w:rsidRDefault="00B85610" w:rsidP="009B5FAC">
            <w:pPr>
              <w:rPr>
                <w:rFonts w:ascii="Arial" w:hAnsi="Arial" w:cs="Arial"/>
                <w:b/>
                <w:sz w:val="20"/>
                <w:szCs w:val="20"/>
              </w:rPr>
            </w:pPr>
            <w:r>
              <w:rPr>
                <w:rFonts w:ascii="Arial" w:hAnsi="Arial" w:cs="Arial"/>
                <w:b/>
                <w:sz w:val="20"/>
                <w:szCs w:val="20"/>
              </w:rPr>
              <w:fldChar w:fldCharType="begin">
                <w:ffData>
                  <w:name w:val="Text25"/>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9"/>
          </w:p>
        </w:tc>
      </w:tr>
    </w:tbl>
    <w:p w:rsidR="00B85610" w:rsidRDefault="00B85610" w:rsidP="009B5FAC">
      <w:pPr>
        <w:rPr>
          <w:rFonts w:ascii="Arial" w:hAnsi="Arial" w:cs="Arial"/>
          <w:sz w:val="20"/>
          <w:szCs w:val="20"/>
        </w:rPr>
      </w:pPr>
    </w:p>
    <w:p w:rsidR="00B85610" w:rsidRPr="009B5FAC" w:rsidRDefault="00B85610" w:rsidP="000B634E">
      <w:pPr>
        <w:ind w:left="-720"/>
        <w:rPr>
          <w:rFonts w:ascii="Arial" w:hAnsi="Arial" w:cs="Arial"/>
          <w:sz w:val="20"/>
          <w:szCs w:val="20"/>
        </w:rPr>
      </w:pPr>
      <w:r w:rsidRPr="009B5FAC">
        <w:rPr>
          <w:rFonts w:ascii="Arial" w:hAnsi="Arial" w:cs="Arial"/>
          <w:sz w:val="20"/>
          <w:szCs w:val="20"/>
        </w:rPr>
        <w:t xml:space="preserve">Distribution </w:t>
      </w:r>
      <w:r>
        <w:rPr>
          <w:rFonts w:ascii="Arial" w:hAnsi="Arial" w:cs="Arial"/>
          <w:sz w:val="20"/>
          <w:szCs w:val="20"/>
        </w:rPr>
        <w:t xml:space="preserve">of copies </w:t>
      </w:r>
      <w:r w:rsidRPr="009B5FAC">
        <w:rPr>
          <w:rFonts w:ascii="Arial" w:hAnsi="Arial" w:cs="Arial"/>
          <w:sz w:val="20"/>
          <w:szCs w:val="20"/>
        </w:rPr>
        <w:t xml:space="preserve">AID Form </w:t>
      </w:r>
      <w:r w:rsidR="003402A7">
        <w:rPr>
          <w:rFonts w:ascii="Arial" w:hAnsi="Arial" w:cs="Arial"/>
          <w:sz w:val="20"/>
          <w:szCs w:val="20"/>
        </w:rPr>
        <w:t>4</w:t>
      </w:r>
      <w:r w:rsidR="008351B3">
        <w:rPr>
          <w:rFonts w:ascii="Arial" w:hAnsi="Arial" w:cs="Arial"/>
          <w:sz w:val="20"/>
          <w:szCs w:val="20"/>
        </w:rPr>
        <w:t>11</w:t>
      </w:r>
      <w:r w:rsidR="003402A7">
        <w:rPr>
          <w:rFonts w:ascii="Arial" w:hAnsi="Arial" w:cs="Arial"/>
          <w:sz w:val="20"/>
          <w:szCs w:val="20"/>
        </w:rPr>
        <w:t>-1</w:t>
      </w:r>
      <w:r w:rsidRPr="009B5FAC">
        <w:rPr>
          <w:rFonts w:ascii="Arial" w:hAnsi="Arial" w:cs="Arial"/>
          <w:sz w:val="20"/>
          <w:szCs w:val="20"/>
        </w:rPr>
        <w:t>:</w:t>
      </w:r>
    </w:p>
    <w:p w:rsidR="00B85610" w:rsidRPr="009B5FAC" w:rsidRDefault="00B85610" w:rsidP="009B5FAC">
      <w:pPr>
        <w:rPr>
          <w:rFonts w:ascii="Arial" w:hAnsi="Arial" w:cs="Arial"/>
          <w:sz w:val="20"/>
          <w:szCs w:val="20"/>
        </w:rPr>
      </w:pPr>
    </w:p>
    <w:p w:rsidR="00B85610" w:rsidRDefault="00B85610" w:rsidP="000B634E">
      <w:pPr>
        <w:ind w:left="-720"/>
        <w:rPr>
          <w:rFonts w:ascii="Arial" w:hAnsi="Arial" w:cs="Arial"/>
          <w:sz w:val="20"/>
          <w:szCs w:val="20"/>
        </w:rPr>
      </w:pPr>
      <w:r>
        <w:rPr>
          <w:rFonts w:ascii="Arial" w:hAnsi="Arial" w:cs="Arial"/>
          <w:sz w:val="20"/>
          <w:szCs w:val="20"/>
        </w:rPr>
        <w:t>Original – Employee</w:t>
      </w:r>
    </w:p>
    <w:p w:rsidR="00B85610" w:rsidRDefault="00B85610" w:rsidP="000B634E">
      <w:pPr>
        <w:ind w:left="-720"/>
        <w:rPr>
          <w:rFonts w:ascii="Arial" w:hAnsi="Arial" w:cs="Arial"/>
          <w:sz w:val="20"/>
          <w:szCs w:val="20"/>
        </w:rPr>
      </w:pPr>
      <w:r w:rsidRPr="009B5FAC">
        <w:rPr>
          <w:rFonts w:ascii="Arial" w:hAnsi="Arial" w:cs="Arial"/>
          <w:sz w:val="20"/>
          <w:szCs w:val="20"/>
        </w:rPr>
        <w:t>Copy</w:t>
      </w:r>
      <w:r>
        <w:rPr>
          <w:rFonts w:ascii="Arial" w:hAnsi="Arial" w:cs="Arial"/>
          <w:sz w:val="20"/>
          <w:szCs w:val="20"/>
        </w:rPr>
        <w:t xml:space="preserve"> </w:t>
      </w:r>
      <w:r w:rsidRPr="00B3684D">
        <w:rPr>
          <w:rFonts w:ascii="Arial" w:hAnsi="Arial" w:cs="Arial"/>
          <w:sz w:val="20"/>
          <w:szCs w:val="20"/>
        </w:rPr>
        <w:t>–</w:t>
      </w:r>
      <w:r>
        <w:rPr>
          <w:rFonts w:ascii="Arial" w:hAnsi="Arial" w:cs="Arial"/>
          <w:sz w:val="20"/>
          <w:szCs w:val="20"/>
        </w:rPr>
        <w:t xml:space="preserve"> </w:t>
      </w:r>
      <w:r w:rsidR="003402A7">
        <w:rPr>
          <w:rFonts w:ascii="Arial" w:hAnsi="Arial" w:cs="Arial"/>
          <w:sz w:val="20"/>
          <w:szCs w:val="20"/>
        </w:rPr>
        <w:t>HCTM/HCSC/CSS</w:t>
      </w:r>
      <w:r w:rsidR="00AC6F7A">
        <w:rPr>
          <w:rFonts w:ascii="Arial" w:hAnsi="Arial" w:cs="Arial"/>
          <w:sz w:val="20"/>
          <w:szCs w:val="20"/>
        </w:rPr>
        <w:t>,</w:t>
      </w:r>
      <w:r>
        <w:rPr>
          <w:rFonts w:ascii="Arial" w:hAnsi="Arial" w:cs="Arial"/>
          <w:sz w:val="20"/>
          <w:szCs w:val="20"/>
        </w:rPr>
        <w:t xml:space="preserve"> </w:t>
      </w:r>
      <w:r w:rsidR="003402A7">
        <w:rPr>
          <w:rFonts w:ascii="Arial" w:hAnsi="Arial" w:cs="Arial"/>
          <w:sz w:val="20"/>
          <w:szCs w:val="20"/>
        </w:rPr>
        <w:t>HCTM/FSC/FSS</w:t>
      </w:r>
      <w:r w:rsidR="00AC6F7A">
        <w:rPr>
          <w:rFonts w:ascii="Arial" w:hAnsi="Arial" w:cs="Arial"/>
          <w:sz w:val="20"/>
          <w:szCs w:val="20"/>
        </w:rPr>
        <w:t>, or HCTM/CPE/ER</w:t>
      </w:r>
      <w:r>
        <w:rPr>
          <w:rFonts w:ascii="Arial" w:hAnsi="Arial" w:cs="Arial"/>
          <w:sz w:val="20"/>
          <w:szCs w:val="20"/>
        </w:rPr>
        <w:t xml:space="preserve"> Records</w:t>
      </w:r>
    </w:p>
    <w:p w:rsidR="00AC6F7A" w:rsidRDefault="00AC6F7A" w:rsidP="000B634E">
      <w:pPr>
        <w:ind w:left="-720"/>
        <w:rPr>
          <w:rFonts w:ascii="Arial" w:hAnsi="Arial" w:cs="Arial"/>
          <w:sz w:val="20"/>
          <w:szCs w:val="20"/>
        </w:rPr>
      </w:pPr>
      <w:r>
        <w:rPr>
          <w:rFonts w:ascii="Arial" w:hAnsi="Arial" w:cs="Arial"/>
          <w:sz w:val="20"/>
          <w:szCs w:val="20"/>
        </w:rPr>
        <w:t>Copy – M/CFO/P</w:t>
      </w:r>
    </w:p>
    <w:p w:rsidR="00B85610" w:rsidRDefault="00B85610" w:rsidP="009B5FAC">
      <w:pPr>
        <w:rPr>
          <w:rFonts w:ascii="Arial" w:hAnsi="Arial" w:cs="Arial"/>
          <w:sz w:val="20"/>
          <w:szCs w:val="20"/>
        </w:rPr>
      </w:pPr>
    </w:p>
    <w:p w:rsidR="00B85610" w:rsidRDefault="00B85610" w:rsidP="009B5FAC">
      <w:pPr>
        <w:rPr>
          <w:rFonts w:ascii="Arial" w:hAnsi="Arial" w:cs="Arial"/>
          <w:sz w:val="20"/>
          <w:szCs w:val="20"/>
        </w:rPr>
      </w:pPr>
    </w:p>
    <w:p w:rsidR="00B85610" w:rsidRDefault="00B85610" w:rsidP="002F441B">
      <w:pPr>
        <w:jc w:val="center"/>
        <w:rPr>
          <w:rFonts w:ascii="Arial" w:hAnsi="Arial" w:cs="Arial"/>
          <w:b/>
          <w:sz w:val="20"/>
          <w:szCs w:val="20"/>
        </w:rPr>
      </w:pPr>
      <w:r>
        <w:rPr>
          <w:rFonts w:ascii="Arial" w:hAnsi="Arial" w:cs="Arial"/>
          <w:b/>
          <w:sz w:val="20"/>
          <w:szCs w:val="20"/>
        </w:rPr>
        <w:t>PRIVACY ACT STATEMENT</w:t>
      </w:r>
    </w:p>
    <w:p w:rsidR="00B85610" w:rsidRDefault="00B85610" w:rsidP="002F441B">
      <w:pPr>
        <w:rPr>
          <w:rFonts w:ascii="Arial" w:hAnsi="Arial" w:cs="Arial"/>
          <w:sz w:val="20"/>
          <w:szCs w:val="20"/>
        </w:rPr>
      </w:pPr>
    </w:p>
    <w:p w:rsidR="00B85610" w:rsidRDefault="00B85610" w:rsidP="002F441B">
      <w:pPr>
        <w:rPr>
          <w:rFonts w:ascii="Arial" w:hAnsi="Arial" w:cs="Arial"/>
          <w:sz w:val="20"/>
          <w:szCs w:val="20"/>
        </w:rPr>
      </w:pPr>
      <w:r>
        <w:rPr>
          <w:rFonts w:ascii="Arial" w:hAnsi="Arial" w:cs="Arial"/>
          <w:sz w:val="20"/>
          <w:szCs w:val="20"/>
        </w:rPr>
        <w:t>Authority:  The Uniformed Services Employment and Reemployment Rights Act of 1994 (USERRA 38 U.S.C. 4301-4335); 5 U.S.C. 6303 and 6304; 5 U.S.</w:t>
      </w:r>
      <w:r w:rsidR="008E182B">
        <w:rPr>
          <w:rFonts w:ascii="Arial" w:hAnsi="Arial" w:cs="Arial"/>
          <w:sz w:val="20"/>
          <w:szCs w:val="20"/>
        </w:rPr>
        <w:t>C. 8905a; 5 U.S.C. 8906(e</w:t>
      </w:r>
      <w:proofErr w:type="gramStart"/>
      <w:r w:rsidR="008E182B">
        <w:rPr>
          <w:rFonts w:ascii="Arial" w:hAnsi="Arial" w:cs="Arial"/>
          <w:sz w:val="20"/>
          <w:szCs w:val="20"/>
        </w:rPr>
        <w:t>)(</w:t>
      </w:r>
      <w:proofErr w:type="gramEnd"/>
      <w:r w:rsidR="008E182B">
        <w:rPr>
          <w:rFonts w:ascii="Arial" w:hAnsi="Arial" w:cs="Arial"/>
          <w:sz w:val="20"/>
          <w:szCs w:val="20"/>
        </w:rPr>
        <w:t>3);</w:t>
      </w:r>
      <w:r w:rsidR="006E41CC">
        <w:rPr>
          <w:rFonts w:ascii="Arial" w:hAnsi="Arial" w:cs="Arial"/>
          <w:sz w:val="20"/>
          <w:szCs w:val="20"/>
        </w:rPr>
        <w:t xml:space="preserve"> </w:t>
      </w:r>
      <w:r w:rsidR="00CA18D5" w:rsidRPr="00CA18D5">
        <w:rPr>
          <w:rFonts w:ascii="Arial" w:hAnsi="Arial" w:cs="Arial"/>
          <w:sz w:val="20"/>
          <w:szCs w:val="20"/>
        </w:rPr>
        <w:t>22 U.S.C. Ch. 32, Foreign Assistance, Subchapter I, International Development; 22 U.S.C. Ch. 52, Foreign Service.</w:t>
      </w:r>
    </w:p>
    <w:p w:rsidR="00B85610" w:rsidRDefault="00B85610" w:rsidP="002F441B">
      <w:pPr>
        <w:rPr>
          <w:rFonts w:ascii="Arial" w:hAnsi="Arial" w:cs="Arial"/>
          <w:sz w:val="20"/>
          <w:szCs w:val="20"/>
        </w:rPr>
      </w:pPr>
    </w:p>
    <w:p w:rsidR="00B85610" w:rsidRDefault="00B85610" w:rsidP="002F441B">
      <w:pPr>
        <w:rPr>
          <w:rFonts w:ascii="Arial" w:hAnsi="Arial" w:cs="Arial"/>
          <w:sz w:val="20"/>
          <w:szCs w:val="20"/>
        </w:rPr>
      </w:pPr>
      <w:r>
        <w:rPr>
          <w:rFonts w:ascii="Arial" w:hAnsi="Arial" w:cs="Arial"/>
          <w:sz w:val="20"/>
          <w:szCs w:val="20"/>
        </w:rPr>
        <w:t xml:space="preserve">Principal Purpose:  </w:t>
      </w:r>
      <w:r w:rsidRPr="00E91155">
        <w:rPr>
          <w:rFonts w:ascii="Arial" w:hAnsi="Arial" w:cs="Arial"/>
          <w:sz w:val="20"/>
          <w:szCs w:val="20"/>
        </w:rPr>
        <w:t>USAID collects this information to administer personnel operations associated with employees being called to active duty in the Unformed Services.</w:t>
      </w:r>
      <w:r w:rsidR="00CA18D5">
        <w:rPr>
          <w:rFonts w:ascii="Arial" w:hAnsi="Arial" w:cs="Arial"/>
          <w:sz w:val="20"/>
          <w:szCs w:val="20"/>
        </w:rPr>
        <w:t xml:space="preserve"> </w:t>
      </w:r>
    </w:p>
    <w:p w:rsidR="00B85610" w:rsidRDefault="00B85610" w:rsidP="002F441B">
      <w:pPr>
        <w:rPr>
          <w:rFonts w:ascii="Arial" w:hAnsi="Arial" w:cs="Arial"/>
          <w:sz w:val="20"/>
          <w:szCs w:val="20"/>
        </w:rPr>
      </w:pPr>
    </w:p>
    <w:p w:rsidR="00B85610" w:rsidRDefault="00B85610" w:rsidP="002F441B">
      <w:pPr>
        <w:rPr>
          <w:rFonts w:ascii="Arial" w:hAnsi="Arial" w:cs="Arial"/>
          <w:sz w:val="20"/>
          <w:szCs w:val="20"/>
        </w:rPr>
      </w:pPr>
      <w:r>
        <w:rPr>
          <w:rFonts w:ascii="Arial" w:hAnsi="Arial" w:cs="Arial"/>
          <w:sz w:val="20"/>
          <w:szCs w:val="20"/>
        </w:rPr>
        <w:t xml:space="preserve">Routine Uses:  </w:t>
      </w:r>
      <w:r w:rsidRPr="008B4E27">
        <w:rPr>
          <w:rFonts w:ascii="Arial" w:hAnsi="Arial" w:cs="Arial"/>
          <w:sz w:val="20"/>
          <w:szCs w:val="20"/>
        </w:rPr>
        <w:t>The information is used to process personnel actions to p</w:t>
      </w:r>
      <w:r>
        <w:rPr>
          <w:rFonts w:ascii="Arial" w:hAnsi="Arial" w:cs="Arial"/>
          <w:sz w:val="20"/>
          <w:szCs w:val="20"/>
        </w:rPr>
        <w:t xml:space="preserve">lace employees in </w:t>
      </w:r>
      <w:proofErr w:type="spellStart"/>
      <w:r>
        <w:rPr>
          <w:rFonts w:ascii="Arial" w:hAnsi="Arial" w:cs="Arial"/>
          <w:sz w:val="20"/>
          <w:szCs w:val="20"/>
        </w:rPr>
        <w:t>nonpay</w:t>
      </w:r>
      <w:proofErr w:type="spellEnd"/>
      <w:r>
        <w:rPr>
          <w:rFonts w:ascii="Arial" w:hAnsi="Arial" w:cs="Arial"/>
          <w:sz w:val="20"/>
          <w:szCs w:val="20"/>
        </w:rPr>
        <w:t xml:space="preserve"> status and</w:t>
      </w:r>
      <w:r w:rsidRPr="008B4E27">
        <w:rPr>
          <w:rFonts w:ascii="Arial" w:hAnsi="Arial" w:cs="Arial"/>
          <w:sz w:val="20"/>
          <w:szCs w:val="20"/>
        </w:rPr>
        <w:t xml:space="preserve"> to </w:t>
      </w:r>
      <w:r>
        <w:rPr>
          <w:rFonts w:ascii="Arial" w:hAnsi="Arial" w:cs="Arial"/>
          <w:sz w:val="20"/>
          <w:szCs w:val="20"/>
        </w:rPr>
        <w:t>administer</w:t>
      </w:r>
      <w:r w:rsidRPr="008B4E27">
        <w:rPr>
          <w:rFonts w:ascii="Arial" w:hAnsi="Arial" w:cs="Arial"/>
          <w:sz w:val="20"/>
          <w:szCs w:val="20"/>
        </w:rPr>
        <w:t xml:space="preserve"> annual leave pa</w:t>
      </w:r>
      <w:r>
        <w:rPr>
          <w:rFonts w:ascii="Arial" w:hAnsi="Arial" w:cs="Arial"/>
          <w:sz w:val="20"/>
          <w:szCs w:val="20"/>
        </w:rPr>
        <w:t>yments</w:t>
      </w:r>
      <w:r w:rsidRPr="008B4E27">
        <w:rPr>
          <w:rFonts w:ascii="Arial" w:hAnsi="Arial" w:cs="Arial"/>
          <w:sz w:val="20"/>
          <w:szCs w:val="20"/>
        </w:rPr>
        <w:t xml:space="preserve">, </w:t>
      </w:r>
      <w:r>
        <w:rPr>
          <w:rFonts w:ascii="Arial" w:hAnsi="Arial" w:cs="Arial"/>
          <w:sz w:val="20"/>
          <w:szCs w:val="20"/>
        </w:rPr>
        <w:t xml:space="preserve">Federal Employee Health Benefits continuations and terminations, and notifications to the Thrift Savings Plan record keeper. </w:t>
      </w:r>
      <w:r w:rsidR="00CA18D5" w:rsidRPr="00CA18D5">
        <w:rPr>
          <w:rFonts w:ascii="Arial" w:hAnsi="Arial" w:cs="Arial"/>
          <w:sz w:val="20"/>
          <w:szCs w:val="20"/>
        </w:rPr>
        <w:t xml:space="preserve">Information in your records may be disclosed outside of USAID in accordance with any current and future blanket routine uses established for the systems of records applicable to this collection. Use and disclosure of your information outside of USAID may also occur in accordance 5 U.S.C. </w:t>
      </w:r>
      <w:proofErr w:type="gramStart"/>
      <w:r w:rsidR="00CA18D5" w:rsidRPr="00CA18D5">
        <w:rPr>
          <w:rFonts w:ascii="Arial" w:hAnsi="Arial" w:cs="Arial"/>
          <w:sz w:val="20"/>
          <w:szCs w:val="20"/>
        </w:rPr>
        <w:t>552a(</w:t>
      </w:r>
      <w:proofErr w:type="gramEnd"/>
      <w:r w:rsidR="00CA18D5" w:rsidRPr="00CA18D5">
        <w:rPr>
          <w:rFonts w:ascii="Arial" w:hAnsi="Arial" w:cs="Arial"/>
          <w:sz w:val="20"/>
          <w:szCs w:val="20"/>
        </w:rPr>
        <w:t>b) of the Privacy Act of 1974.</w:t>
      </w:r>
    </w:p>
    <w:p w:rsidR="00B85610" w:rsidRDefault="00B85610" w:rsidP="002F441B">
      <w:pPr>
        <w:rPr>
          <w:rFonts w:ascii="Arial" w:hAnsi="Arial" w:cs="Arial"/>
          <w:sz w:val="20"/>
          <w:szCs w:val="20"/>
        </w:rPr>
      </w:pPr>
    </w:p>
    <w:p w:rsidR="00B85610" w:rsidRPr="002F441B" w:rsidRDefault="00B85610" w:rsidP="002F441B">
      <w:pPr>
        <w:rPr>
          <w:rFonts w:ascii="Arial" w:hAnsi="Arial" w:cs="Arial"/>
          <w:sz w:val="20"/>
          <w:szCs w:val="20"/>
        </w:rPr>
      </w:pPr>
      <w:r>
        <w:rPr>
          <w:rFonts w:ascii="Arial" w:hAnsi="Arial" w:cs="Arial"/>
          <w:sz w:val="20"/>
          <w:szCs w:val="20"/>
        </w:rPr>
        <w:t xml:space="preserve">Disclosure:  </w:t>
      </w:r>
      <w:r w:rsidRPr="008B4E27">
        <w:rPr>
          <w:rFonts w:ascii="Arial" w:hAnsi="Arial" w:cs="Arial"/>
          <w:sz w:val="20"/>
          <w:szCs w:val="20"/>
        </w:rPr>
        <w:t xml:space="preserve">Disclosure is voluntary for </w:t>
      </w:r>
      <w:r w:rsidR="0061157F">
        <w:rPr>
          <w:rFonts w:ascii="Arial" w:hAnsi="Arial" w:cs="Arial"/>
          <w:sz w:val="20"/>
          <w:szCs w:val="20"/>
        </w:rPr>
        <w:t>your</w:t>
      </w:r>
      <w:r w:rsidRPr="008B4E27">
        <w:rPr>
          <w:rFonts w:ascii="Arial" w:hAnsi="Arial" w:cs="Arial"/>
          <w:sz w:val="20"/>
          <w:szCs w:val="20"/>
        </w:rPr>
        <w:t xml:space="preserve"> personal information, but failure to provide the information could lead to mistaken identity entailing administrative complications with possible inconvenient or adverse consequences for the employee.</w:t>
      </w:r>
    </w:p>
    <w:p w:rsidR="00B85610" w:rsidRPr="00E12BB7" w:rsidRDefault="00B85610" w:rsidP="00E12BB7">
      <w:pPr>
        <w:widowControl w:val="0"/>
        <w:rPr>
          <w:rFonts w:ascii="Arial" w:hAnsi="Arial" w:cs="Arial"/>
          <w:snapToGrid w:val="0"/>
          <w:sz w:val="20"/>
          <w:szCs w:val="20"/>
        </w:rPr>
      </w:pPr>
      <w:r w:rsidRPr="00E12BB7">
        <w:rPr>
          <w:rFonts w:ascii="Arial" w:hAnsi="Arial" w:cs="Arial"/>
          <w:snapToGrid w:val="0"/>
          <w:sz w:val="20"/>
          <w:szCs w:val="20"/>
        </w:rPr>
        <w:t xml:space="preserve"> </w:t>
      </w:r>
    </w:p>
    <w:p w:rsidR="00B85610" w:rsidRPr="00E12BB7" w:rsidRDefault="00CA18D5">
      <w:pPr>
        <w:rPr>
          <w:rFonts w:ascii="Arial" w:hAnsi="Arial" w:cs="Arial"/>
          <w:sz w:val="20"/>
          <w:szCs w:val="20"/>
        </w:rPr>
      </w:pPr>
      <w:r>
        <w:rPr>
          <w:rFonts w:ascii="Arial" w:hAnsi="Arial" w:cs="Arial"/>
          <w:sz w:val="20"/>
          <w:szCs w:val="20"/>
        </w:rPr>
        <w:t xml:space="preserve">System of Record Notice: USAID-1 Foreign Service Personnel Records, 80 FR 11387, April 2, 2015. </w:t>
      </w:r>
    </w:p>
    <w:sectPr w:rsidR="00B85610" w:rsidRPr="00E12BB7" w:rsidSect="000B634E">
      <w:headerReference w:type="default" r:id="rId12"/>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A73" w:rsidRDefault="00931A73">
      <w:r>
        <w:separator/>
      </w:r>
    </w:p>
  </w:endnote>
  <w:endnote w:type="continuationSeparator" w:id="0">
    <w:p w:rsidR="00931A73" w:rsidRDefault="0093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10" w:rsidRPr="00E12BB7" w:rsidRDefault="00B85610" w:rsidP="000B634E">
    <w:pPr>
      <w:pStyle w:val="Footer"/>
      <w:ind w:left="-720"/>
      <w:rPr>
        <w:rFonts w:ascii="Arial" w:hAnsi="Arial" w:cs="Arial"/>
        <w:sz w:val="20"/>
        <w:szCs w:val="20"/>
      </w:rPr>
    </w:pPr>
    <w:r>
      <w:rPr>
        <w:rFonts w:ascii="Arial" w:hAnsi="Arial" w:cs="Arial"/>
        <w:sz w:val="20"/>
        <w:szCs w:val="20"/>
      </w:rPr>
      <w:t xml:space="preserve">AID </w:t>
    </w:r>
    <w:r w:rsidR="004D3EF1">
      <w:rPr>
        <w:rFonts w:ascii="Arial" w:hAnsi="Arial" w:cs="Arial"/>
        <w:sz w:val="20"/>
        <w:szCs w:val="20"/>
      </w:rPr>
      <w:t>411</w:t>
    </w:r>
    <w:r w:rsidR="006B6CAC">
      <w:rPr>
        <w:rFonts w:ascii="Arial" w:hAnsi="Arial" w:cs="Arial"/>
        <w:sz w:val="20"/>
        <w:szCs w:val="20"/>
      </w:rPr>
      <w:t>-1</w:t>
    </w:r>
    <w:r>
      <w:rPr>
        <w:rFonts w:ascii="Arial" w:hAnsi="Arial" w:cs="Arial"/>
        <w:sz w:val="20"/>
        <w:szCs w:val="20"/>
      </w:rPr>
      <w:t xml:space="preserve"> (</w:t>
    </w:r>
    <w:r w:rsidR="00D44A8B">
      <w:rPr>
        <w:rFonts w:ascii="Arial" w:hAnsi="Arial" w:cs="Arial"/>
        <w:sz w:val="20"/>
        <w:szCs w:val="20"/>
      </w:rPr>
      <w:t>03</w:t>
    </w:r>
    <w:r w:rsidR="006B6CAC">
      <w:rPr>
        <w:rFonts w:ascii="Arial" w:hAnsi="Arial" w:cs="Arial"/>
        <w:sz w:val="20"/>
        <w:szCs w:val="20"/>
      </w:rPr>
      <w:t>/</w:t>
    </w:r>
    <w:r w:rsidR="0087780D">
      <w:rPr>
        <w:rFonts w:ascii="Arial" w:hAnsi="Arial" w:cs="Arial"/>
        <w:sz w:val="20"/>
        <w:szCs w:val="20"/>
      </w:rPr>
      <w:t>201</w:t>
    </w:r>
    <w:r w:rsidR="004D3EF1">
      <w:rPr>
        <w:rFonts w:ascii="Arial" w:hAnsi="Arial" w:cs="Arial"/>
        <w:sz w:val="20"/>
        <w:szCs w:val="20"/>
      </w:rPr>
      <w:t>8</w:t>
    </w:r>
    <w:r w:rsidRPr="00E12BB7">
      <w:rPr>
        <w:rFonts w:ascii="Arial" w:hAnsi="Arial" w:cs="Arial"/>
        <w:sz w:val="20"/>
        <w:szCs w:val="20"/>
      </w:rPr>
      <w:t>)</w:t>
    </w:r>
    <w:r>
      <w:rPr>
        <w:rFonts w:ascii="Arial" w:hAnsi="Arial" w:cs="Arial"/>
        <w:sz w:val="20"/>
        <w:szCs w:val="20"/>
      </w:rPr>
      <w:tab/>
      <w:t xml:space="preserve">      This form is considered Sensitive But Unclassified (SBU) when filled 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A73" w:rsidRDefault="00931A73">
      <w:r>
        <w:separator/>
      </w:r>
    </w:p>
  </w:footnote>
  <w:footnote w:type="continuationSeparator" w:id="0">
    <w:p w:rsidR="00931A73" w:rsidRDefault="00931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10" w:rsidRDefault="00265EC2" w:rsidP="000B634E">
    <w:pPr>
      <w:pStyle w:val="Header"/>
      <w:tabs>
        <w:tab w:val="clear" w:pos="8640"/>
        <w:tab w:val="right" w:pos="9360"/>
      </w:tabs>
      <w:ind w:right="-720"/>
    </w:pPr>
    <w:r>
      <w:rPr>
        <w:noProof/>
      </w:rPr>
      <w:drawing>
        <wp:anchor distT="0" distB="0" distL="114300" distR="114300" simplePos="0" relativeHeight="251660288" behindDoc="0" locked="0" layoutInCell="1" allowOverlap="1" wp14:anchorId="7636AC29" wp14:editId="2A779449">
          <wp:simplePos x="0" y="0"/>
          <wp:positionH relativeFrom="page">
            <wp:posOffset>-62865</wp:posOffset>
          </wp:positionH>
          <wp:positionV relativeFrom="page">
            <wp:posOffset>2540</wp:posOffset>
          </wp:positionV>
          <wp:extent cx="3359785" cy="1592580"/>
          <wp:effectExtent l="0" t="0" r="0" b="0"/>
          <wp:wrapNone/>
          <wp:docPr id="2" name="Picture 2" descr="Horizontal_RGB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RGB_600"/>
                  <pic:cNvPicPr>
                    <a:picLocks noChangeAspect="1" noChangeArrowheads="1"/>
                  </pic:cNvPicPr>
                </pic:nvPicPr>
                <pic:blipFill>
                  <a:blip r:embed="rId1">
                    <a:extLst>
                      <a:ext uri="{28A0092B-C50C-407E-A947-70E740481C1C}">
                        <a14:useLocalDpi xmlns:a14="http://schemas.microsoft.com/office/drawing/2010/main" val="0"/>
                      </a:ext>
                    </a:extLst>
                  </a:blip>
                  <a:srcRect l="-16663" t="-56062" r="-16663" b="-56062"/>
                  <a:stretch>
                    <a:fillRect/>
                  </a:stretch>
                </pic:blipFill>
                <pic:spPr bwMode="auto">
                  <a:xfrm>
                    <a:off x="0" y="0"/>
                    <a:ext cx="3359785" cy="1592580"/>
                  </a:xfrm>
                  <a:prstGeom prst="rect">
                    <a:avLst/>
                  </a:prstGeom>
                  <a:noFill/>
                </pic:spPr>
              </pic:pic>
            </a:graphicData>
          </a:graphic>
          <wp14:sizeRelH relativeFrom="page">
            <wp14:pctWidth>0</wp14:pctWidth>
          </wp14:sizeRelH>
          <wp14:sizeRelV relativeFrom="page">
            <wp14:pctHeight>0</wp14:pctHeight>
          </wp14:sizeRelV>
        </wp:anchor>
      </w:drawing>
    </w:r>
    <w:r w:rsidR="00B85610">
      <w:tab/>
      <w:t xml:space="preserve">                                                             </w:t>
    </w:r>
  </w:p>
  <w:p w:rsidR="00B85610" w:rsidRDefault="00B85610" w:rsidP="000B634E">
    <w:pPr>
      <w:pStyle w:val="Header"/>
      <w:tabs>
        <w:tab w:val="clear" w:pos="8640"/>
        <w:tab w:val="right" w:pos="9360"/>
      </w:tabs>
      <w:jc w:val="right"/>
    </w:pPr>
    <w:r>
      <w:tab/>
      <w:t xml:space="preserve">                                                           This form is considered Sensitive But</w:t>
    </w:r>
  </w:p>
  <w:p w:rsidR="00B85610" w:rsidRDefault="00B85610" w:rsidP="000B634E">
    <w:pPr>
      <w:pStyle w:val="Header"/>
      <w:jc w:val="right"/>
    </w:pPr>
    <w:r>
      <w:tab/>
      <w:t xml:space="preserve">                                                        Unclassified (SBU) when filled 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10" w:rsidRDefault="00B85610" w:rsidP="000B634E">
    <w:pPr>
      <w:pStyle w:val="Header"/>
      <w:tabs>
        <w:tab w:val="clear" w:pos="8640"/>
        <w:tab w:val="right" w:pos="9360"/>
      </w:tabs>
      <w:ind w:right="-720"/>
    </w:pPr>
    <w:r>
      <w:tab/>
      <w:t xml:space="preserve">                                                             </w:t>
    </w:r>
  </w:p>
  <w:p w:rsidR="00B85610" w:rsidRDefault="00B85610" w:rsidP="000B634E">
    <w:pPr>
      <w:pStyle w:val="Header"/>
      <w:tabs>
        <w:tab w:val="clear" w:pos="8640"/>
        <w:tab w:val="right" w:pos="9360"/>
      </w:tabs>
      <w:jc w:val="right"/>
    </w:pPr>
    <w:r>
      <w:tab/>
      <w:t xml:space="preserve">                                                             This form is considered Sensitive But</w:t>
    </w:r>
  </w:p>
  <w:p w:rsidR="00B85610" w:rsidRDefault="00B85610" w:rsidP="000B634E">
    <w:pPr>
      <w:pStyle w:val="Header"/>
      <w:jc w:val="right"/>
    </w:pPr>
    <w:r>
      <w:tab/>
      <w:t xml:space="preserve">                                                        Unclassified (SBU) when filled 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E0B"/>
    <w:multiLevelType w:val="hybridMultilevel"/>
    <w:tmpl w:val="9DFE9770"/>
    <w:lvl w:ilvl="0" w:tplc="04090017">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DA4F8A"/>
    <w:multiLevelType w:val="hybridMultilevel"/>
    <w:tmpl w:val="75942F1A"/>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4F30AF"/>
    <w:multiLevelType w:val="hybridMultilevel"/>
    <w:tmpl w:val="C9EAA8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E02C68"/>
    <w:multiLevelType w:val="hybridMultilevel"/>
    <w:tmpl w:val="B2644A4A"/>
    <w:lvl w:ilvl="0" w:tplc="804EC370">
      <w:start w:val="4"/>
      <w:numFmt w:val="decimal"/>
      <w:lvlText w:val="%1."/>
      <w:lvlJc w:val="left"/>
      <w:pPr>
        <w:tabs>
          <w:tab w:val="num" w:pos="360"/>
        </w:tabs>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0E1039AB"/>
    <w:multiLevelType w:val="hybridMultilevel"/>
    <w:tmpl w:val="E05A5DE0"/>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2E118D"/>
    <w:multiLevelType w:val="hybridMultilevel"/>
    <w:tmpl w:val="5D4A50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22B5747"/>
    <w:multiLevelType w:val="hybridMultilevel"/>
    <w:tmpl w:val="6C16FF4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8B65873"/>
    <w:multiLevelType w:val="hybridMultilevel"/>
    <w:tmpl w:val="7CDC8CE8"/>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F824C3"/>
    <w:multiLevelType w:val="hybridMultilevel"/>
    <w:tmpl w:val="1934508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C66A5D"/>
    <w:multiLevelType w:val="hybridMultilevel"/>
    <w:tmpl w:val="5B2C1C82"/>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1503B2"/>
    <w:multiLevelType w:val="hybridMultilevel"/>
    <w:tmpl w:val="F25E87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8EB352A"/>
    <w:multiLevelType w:val="hybridMultilevel"/>
    <w:tmpl w:val="7EA4B72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E7C73A0"/>
    <w:multiLevelType w:val="hybridMultilevel"/>
    <w:tmpl w:val="E77058C4"/>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1A66649"/>
    <w:multiLevelType w:val="hybridMultilevel"/>
    <w:tmpl w:val="B9F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52727A"/>
    <w:multiLevelType w:val="hybridMultilevel"/>
    <w:tmpl w:val="1A72D2C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5CF53B5"/>
    <w:multiLevelType w:val="hybridMultilevel"/>
    <w:tmpl w:val="175ED65E"/>
    <w:lvl w:ilvl="0" w:tplc="BD76E538">
      <w:start w:val="2"/>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344362"/>
    <w:multiLevelType w:val="hybridMultilevel"/>
    <w:tmpl w:val="E012D114"/>
    <w:lvl w:ilvl="0" w:tplc="5808BC2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0"/>
  </w:num>
  <w:num w:numId="3">
    <w:abstractNumId w:val="3"/>
  </w:num>
  <w:num w:numId="4">
    <w:abstractNumId w:val="16"/>
  </w:num>
  <w:num w:numId="5">
    <w:abstractNumId w:val="5"/>
  </w:num>
  <w:num w:numId="6">
    <w:abstractNumId w:val="14"/>
  </w:num>
  <w:num w:numId="7">
    <w:abstractNumId w:val="6"/>
  </w:num>
  <w:num w:numId="8">
    <w:abstractNumId w:val="7"/>
  </w:num>
  <w:num w:numId="9">
    <w:abstractNumId w:val="1"/>
  </w:num>
  <w:num w:numId="10">
    <w:abstractNumId w:val="12"/>
  </w:num>
  <w:num w:numId="11">
    <w:abstractNumId w:val="9"/>
  </w:num>
  <w:num w:numId="12">
    <w:abstractNumId w:val="4"/>
  </w:num>
  <w:num w:numId="13">
    <w:abstractNumId w:val="8"/>
  </w:num>
  <w:num w:numId="14">
    <w:abstractNumId w:val="11"/>
  </w:num>
  <w:num w:numId="15">
    <w:abstractNumId w:val="1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53"/>
    <w:rsid w:val="00004FB0"/>
    <w:rsid w:val="000156D3"/>
    <w:rsid w:val="000227E4"/>
    <w:rsid w:val="000528C1"/>
    <w:rsid w:val="00067581"/>
    <w:rsid w:val="00084909"/>
    <w:rsid w:val="000A62A6"/>
    <w:rsid w:val="000B1BF8"/>
    <w:rsid w:val="000B3C48"/>
    <w:rsid w:val="000B634E"/>
    <w:rsid w:val="000B781E"/>
    <w:rsid w:val="000E14D9"/>
    <w:rsid w:val="001109C1"/>
    <w:rsid w:val="0011674B"/>
    <w:rsid w:val="00117AA0"/>
    <w:rsid w:val="0012069F"/>
    <w:rsid w:val="00145983"/>
    <w:rsid w:val="00171B98"/>
    <w:rsid w:val="00187409"/>
    <w:rsid w:val="001C190F"/>
    <w:rsid w:val="001F308F"/>
    <w:rsid w:val="0020001A"/>
    <w:rsid w:val="00205AE0"/>
    <w:rsid w:val="0021029C"/>
    <w:rsid w:val="0021779D"/>
    <w:rsid w:val="00222E86"/>
    <w:rsid w:val="00223D2A"/>
    <w:rsid w:val="0022485A"/>
    <w:rsid w:val="00243BB8"/>
    <w:rsid w:val="00251528"/>
    <w:rsid w:val="002633E1"/>
    <w:rsid w:val="00265EC2"/>
    <w:rsid w:val="0028559D"/>
    <w:rsid w:val="002A3170"/>
    <w:rsid w:val="002C1496"/>
    <w:rsid w:val="002C31AB"/>
    <w:rsid w:val="002E0A15"/>
    <w:rsid w:val="002E58A9"/>
    <w:rsid w:val="002F441B"/>
    <w:rsid w:val="00326A53"/>
    <w:rsid w:val="003402A7"/>
    <w:rsid w:val="0036761E"/>
    <w:rsid w:val="00382EDB"/>
    <w:rsid w:val="003865BC"/>
    <w:rsid w:val="00395D16"/>
    <w:rsid w:val="003A0E3A"/>
    <w:rsid w:val="003B7413"/>
    <w:rsid w:val="003B76B1"/>
    <w:rsid w:val="003C4F45"/>
    <w:rsid w:val="003C7C91"/>
    <w:rsid w:val="003F15FB"/>
    <w:rsid w:val="00414E7C"/>
    <w:rsid w:val="004172B9"/>
    <w:rsid w:val="00421682"/>
    <w:rsid w:val="004237ED"/>
    <w:rsid w:val="00427394"/>
    <w:rsid w:val="0043027C"/>
    <w:rsid w:val="00432666"/>
    <w:rsid w:val="0044012A"/>
    <w:rsid w:val="00451DF7"/>
    <w:rsid w:val="00454691"/>
    <w:rsid w:val="00475AF3"/>
    <w:rsid w:val="00483DEC"/>
    <w:rsid w:val="004A45D6"/>
    <w:rsid w:val="004A4FD1"/>
    <w:rsid w:val="004D14B8"/>
    <w:rsid w:val="004D3EF1"/>
    <w:rsid w:val="004E26D9"/>
    <w:rsid w:val="004F2CD1"/>
    <w:rsid w:val="004F6611"/>
    <w:rsid w:val="005175F3"/>
    <w:rsid w:val="00524AED"/>
    <w:rsid w:val="00525462"/>
    <w:rsid w:val="00536947"/>
    <w:rsid w:val="005552A1"/>
    <w:rsid w:val="00556DBC"/>
    <w:rsid w:val="00563726"/>
    <w:rsid w:val="00586BB9"/>
    <w:rsid w:val="00593D35"/>
    <w:rsid w:val="005B135F"/>
    <w:rsid w:val="005E6298"/>
    <w:rsid w:val="005F6B13"/>
    <w:rsid w:val="0061072A"/>
    <w:rsid w:val="0061157F"/>
    <w:rsid w:val="00611C63"/>
    <w:rsid w:val="00625DE7"/>
    <w:rsid w:val="0062772E"/>
    <w:rsid w:val="006440BC"/>
    <w:rsid w:val="00645F4B"/>
    <w:rsid w:val="006646B4"/>
    <w:rsid w:val="00694C48"/>
    <w:rsid w:val="006950A1"/>
    <w:rsid w:val="006A59B1"/>
    <w:rsid w:val="006A6B01"/>
    <w:rsid w:val="006B6CAC"/>
    <w:rsid w:val="006C7104"/>
    <w:rsid w:val="006D4B63"/>
    <w:rsid w:val="006D729B"/>
    <w:rsid w:val="006E41CC"/>
    <w:rsid w:val="006E782A"/>
    <w:rsid w:val="0070567C"/>
    <w:rsid w:val="00712524"/>
    <w:rsid w:val="0071728E"/>
    <w:rsid w:val="007359EE"/>
    <w:rsid w:val="00742924"/>
    <w:rsid w:val="00744CBC"/>
    <w:rsid w:val="007779FF"/>
    <w:rsid w:val="00777EC5"/>
    <w:rsid w:val="007817BA"/>
    <w:rsid w:val="0078649A"/>
    <w:rsid w:val="007A2C51"/>
    <w:rsid w:val="007B1F9B"/>
    <w:rsid w:val="007D69A0"/>
    <w:rsid w:val="007E51D1"/>
    <w:rsid w:val="008344FE"/>
    <w:rsid w:val="008351B3"/>
    <w:rsid w:val="00861266"/>
    <w:rsid w:val="0087780D"/>
    <w:rsid w:val="00884135"/>
    <w:rsid w:val="00886D4E"/>
    <w:rsid w:val="008A128F"/>
    <w:rsid w:val="008A3922"/>
    <w:rsid w:val="008A6355"/>
    <w:rsid w:val="008A7C94"/>
    <w:rsid w:val="008B4E27"/>
    <w:rsid w:val="008B66FD"/>
    <w:rsid w:val="008E182B"/>
    <w:rsid w:val="008E1FA3"/>
    <w:rsid w:val="008F086B"/>
    <w:rsid w:val="00913638"/>
    <w:rsid w:val="00913C3D"/>
    <w:rsid w:val="00926B70"/>
    <w:rsid w:val="00931A73"/>
    <w:rsid w:val="00937638"/>
    <w:rsid w:val="00942DAB"/>
    <w:rsid w:val="0094348E"/>
    <w:rsid w:val="009518D8"/>
    <w:rsid w:val="00954618"/>
    <w:rsid w:val="009922BD"/>
    <w:rsid w:val="009A1545"/>
    <w:rsid w:val="009A5A67"/>
    <w:rsid w:val="009B5FAC"/>
    <w:rsid w:val="009C48A9"/>
    <w:rsid w:val="009D4138"/>
    <w:rsid w:val="009D5EC5"/>
    <w:rsid w:val="009F3353"/>
    <w:rsid w:val="00A04401"/>
    <w:rsid w:val="00A06D73"/>
    <w:rsid w:val="00A37861"/>
    <w:rsid w:val="00A46823"/>
    <w:rsid w:val="00A50233"/>
    <w:rsid w:val="00A549E5"/>
    <w:rsid w:val="00A811FD"/>
    <w:rsid w:val="00A95270"/>
    <w:rsid w:val="00AA347E"/>
    <w:rsid w:val="00AA4CF3"/>
    <w:rsid w:val="00AA7096"/>
    <w:rsid w:val="00AB098C"/>
    <w:rsid w:val="00AB156F"/>
    <w:rsid w:val="00AC6F7A"/>
    <w:rsid w:val="00AF7DA0"/>
    <w:rsid w:val="00B22277"/>
    <w:rsid w:val="00B2745B"/>
    <w:rsid w:val="00B3684D"/>
    <w:rsid w:val="00B53D7E"/>
    <w:rsid w:val="00B5469A"/>
    <w:rsid w:val="00B56C45"/>
    <w:rsid w:val="00B8397C"/>
    <w:rsid w:val="00B85610"/>
    <w:rsid w:val="00B97BFF"/>
    <w:rsid w:val="00BA0B71"/>
    <w:rsid w:val="00BE4C91"/>
    <w:rsid w:val="00C04048"/>
    <w:rsid w:val="00C26FCB"/>
    <w:rsid w:val="00C417D7"/>
    <w:rsid w:val="00C44BB2"/>
    <w:rsid w:val="00C45C8C"/>
    <w:rsid w:val="00C47EE5"/>
    <w:rsid w:val="00C932C3"/>
    <w:rsid w:val="00C947BE"/>
    <w:rsid w:val="00C94D50"/>
    <w:rsid w:val="00C95A95"/>
    <w:rsid w:val="00CA18D5"/>
    <w:rsid w:val="00CA1C8D"/>
    <w:rsid w:val="00D27423"/>
    <w:rsid w:val="00D346A9"/>
    <w:rsid w:val="00D44A8B"/>
    <w:rsid w:val="00D74E32"/>
    <w:rsid w:val="00D75DA3"/>
    <w:rsid w:val="00D92106"/>
    <w:rsid w:val="00D921D8"/>
    <w:rsid w:val="00DC0C97"/>
    <w:rsid w:val="00E067AF"/>
    <w:rsid w:val="00E12BB7"/>
    <w:rsid w:val="00E25DE6"/>
    <w:rsid w:val="00E322D3"/>
    <w:rsid w:val="00E57572"/>
    <w:rsid w:val="00E7508A"/>
    <w:rsid w:val="00E7764F"/>
    <w:rsid w:val="00E91155"/>
    <w:rsid w:val="00E973EE"/>
    <w:rsid w:val="00EA4814"/>
    <w:rsid w:val="00EC653E"/>
    <w:rsid w:val="00EE3D25"/>
    <w:rsid w:val="00EF687E"/>
    <w:rsid w:val="00EF710A"/>
    <w:rsid w:val="00F21845"/>
    <w:rsid w:val="00F41278"/>
    <w:rsid w:val="00F4699B"/>
    <w:rsid w:val="00F7039E"/>
    <w:rsid w:val="00F75906"/>
    <w:rsid w:val="00F92B78"/>
    <w:rsid w:val="00F97DDE"/>
    <w:rsid w:val="00FA09ED"/>
    <w:rsid w:val="00FE0372"/>
    <w:rsid w:val="00FE1201"/>
    <w:rsid w:val="00FF077F"/>
    <w:rsid w:val="00FF0C23"/>
    <w:rsid w:val="00FF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72"/>
    <w:rPr>
      <w:sz w:val="24"/>
      <w:szCs w:val="24"/>
    </w:rPr>
  </w:style>
  <w:style w:type="paragraph" w:styleId="Heading3">
    <w:name w:val="heading 3"/>
    <w:basedOn w:val="Normal"/>
    <w:next w:val="Normal"/>
    <w:link w:val="Heading3Char"/>
    <w:uiPriority w:val="99"/>
    <w:qFormat/>
    <w:rsid w:val="00E12BB7"/>
    <w:pPr>
      <w:keepNext/>
      <w:widowControl w:val="0"/>
      <w:ind w:left="720" w:firstLine="720"/>
      <w:outlineLvl w:val="2"/>
    </w:pPr>
    <w:rPr>
      <w:rFonts w:ascii="Courier New" w:hAnsi="Courier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E12BB7"/>
    <w:pPr>
      <w:tabs>
        <w:tab w:val="center" w:pos="4320"/>
        <w:tab w:val="right" w:pos="8640"/>
      </w:tabs>
    </w:pPr>
  </w:style>
  <w:style w:type="character" w:customStyle="1" w:styleId="HeaderChar">
    <w:name w:val="Header Char"/>
    <w:basedOn w:val="DefaultParagraphFont"/>
    <w:link w:val="Header"/>
    <w:uiPriority w:val="99"/>
    <w:locked/>
    <w:rsid w:val="002E58A9"/>
    <w:rPr>
      <w:rFonts w:cs="Times New Roman"/>
      <w:sz w:val="24"/>
      <w:szCs w:val="24"/>
    </w:rPr>
  </w:style>
  <w:style w:type="paragraph" w:styleId="Footer">
    <w:name w:val="footer"/>
    <w:basedOn w:val="Normal"/>
    <w:link w:val="FooterChar"/>
    <w:uiPriority w:val="99"/>
    <w:rsid w:val="00E12BB7"/>
    <w:pPr>
      <w:tabs>
        <w:tab w:val="center" w:pos="4320"/>
        <w:tab w:val="right" w:pos="8640"/>
      </w:tabs>
    </w:pPr>
  </w:style>
  <w:style w:type="character" w:customStyle="1" w:styleId="FooterChar">
    <w:name w:val="Footer Char"/>
    <w:basedOn w:val="DefaultParagraphFont"/>
    <w:link w:val="Footer"/>
    <w:uiPriority w:val="99"/>
    <w:locked/>
    <w:rsid w:val="00A549E5"/>
    <w:rPr>
      <w:rFonts w:cs="Times New Roman"/>
      <w:sz w:val="24"/>
    </w:rPr>
  </w:style>
  <w:style w:type="table" w:styleId="TableGrid">
    <w:name w:val="Table Grid"/>
    <w:basedOn w:val="TableNormal"/>
    <w:uiPriority w:val="99"/>
    <w:rsid w:val="00E12B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549E5"/>
    <w:rPr>
      <w:rFonts w:ascii="Tahoma" w:hAnsi="Tahoma" w:cs="Tahoma"/>
      <w:sz w:val="16"/>
      <w:szCs w:val="16"/>
    </w:rPr>
  </w:style>
  <w:style w:type="character" w:customStyle="1" w:styleId="BalloonTextChar">
    <w:name w:val="Balloon Text Char"/>
    <w:basedOn w:val="DefaultParagraphFont"/>
    <w:link w:val="BalloonText"/>
    <w:uiPriority w:val="99"/>
    <w:locked/>
    <w:rsid w:val="00A549E5"/>
    <w:rPr>
      <w:rFonts w:ascii="Tahoma" w:hAnsi="Tahoma" w:cs="Tahoma"/>
      <w:sz w:val="16"/>
      <w:szCs w:val="16"/>
    </w:rPr>
  </w:style>
  <w:style w:type="paragraph" w:styleId="ListParagraph">
    <w:name w:val="List Paragraph"/>
    <w:basedOn w:val="Normal"/>
    <w:uiPriority w:val="99"/>
    <w:qFormat/>
    <w:rsid w:val="00B8397C"/>
    <w:pPr>
      <w:ind w:left="720"/>
      <w:contextualSpacing/>
    </w:pPr>
  </w:style>
  <w:style w:type="character" w:styleId="Hyperlink">
    <w:name w:val="Hyperlink"/>
    <w:basedOn w:val="DefaultParagraphFont"/>
    <w:uiPriority w:val="99"/>
    <w:rsid w:val="007817BA"/>
    <w:rPr>
      <w:rFonts w:cs="Times New Roman"/>
      <w:color w:val="0000FF"/>
      <w:u w:val="single"/>
    </w:rPr>
  </w:style>
  <w:style w:type="character" w:styleId="CommentReference">
    <w:name w:val="annotation reference"/>
    <w:basedOn w:val="DefaultParagraphFont"/>
    <w:uiPriority w:val="99"/>
    <w:semiHidden/>
    <w:unhideWhenUsed/>
    <w:rsid w:val="00CA18D5"/>
    <w:rPr>
      <w:sz w:val="16"/>
      <w:szCs w:val="16"/>
    </w:rPr>
  </w:style>
  <w:style w:type="paragraph" w:styleId="CommentText">
    <w:name w:val="annotation text"/>
    <w:basedOn w:val="Normal"/>
    <w:link w:val="CommentTextChar"/>
    <w:uiPriority w:val="99"/>
    <w:semiHidden/>
    <w:unhideWhenUsed/>
    <w:rsid w:val="00CA18D5"/>
    <w:rPr>
      <w:sz w:val="20"/>
      <w:szCs w:val="20"/>
    </w:rPr>
  </w:style>
  <w:style w:type="character" w:customStyle="1" w:styleId="CommentTextChar">
    <w:name w:val="Comment Text Char"/>
    <w:basedOn w:val="DefaultParagraphFont"/>
    <w:link w:val="CommentText"/>
    <w:uiPriority w:val="99"/>
    <w:semiHidden/>
    <w:rsid w:val="00CA18D5"/>
    <w:rPr>
      <w:sz w:val="20"/>
      <w:szCs w:val="20"/>
    </w:rPr>
  </w:style>
  <w:style w:type="paragraph" w:styleId="CommentSubject">
    <w:name w:val="annotation subject"/>
    <w:basedOn w:val="CommentText"/>
    <w:next w:val="CommentText"/>
    <w:link w:val="CommentSubjectChar"/>
    <w:uiPriority w:val="99"/>
    <w:semiHidden/>
    <w:unhideWhenUsed/>
    <w:rsid w:val="00CA18D5"/>
    <w:rPr>
      <w:b/>
      <w:bCs/>
    </w:rPr>
  </w:style>
  <w:style w:type="character" w:customStyle="1" w:styleId="CommentSubjectChar">
    <w:name w:val="Comment Subject Char"/>
    <w:basedOn w:val="CommentTextChar"/>
    <w:link w:val="CommentSubject"/>
    <w:uiPriority w:val="99"/>
    <w:semiHidden/>
    <w:rsid w:val="00CA18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72"/>
    <w:rPr>
      <w:sz w:val="24"/>
      <w:szCs w:val="24"/>
    </w:rPr>
  </w:style>
  <w:style w:type="paragraph" w:styleId="Heading3">
    <w:name w:val="heading 3"/>
    <w:basedOn w:val="Normal"/>
    <w:next w:val="Normal"/>
    <w:link w:val="Heading3Char"/>
    <w:uiPriority w:val="99"/>
    <w:qFormat/>
    <w:rsid w:val="00E12BB7"/>
    <w:pPr>
      <w:keepNext/>
      <w:widowControl w:val="0"/>
      <w:ind w:left="720" w:firstLine="720"/>
      <w:outlineLvl w:val="2"/>
    </w:pPr>
    <w:rPr>
      <w:rFonts w:ascii="Courier New" w:hAnsi="Courier New"/>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E12BB7"/>
    <w:pPr>
      <w:tabs>
        <w:tab w:val="center" w:pos="4320"/>
        <w:tab w:val="right" w:pos="8640"/>
      </w:tabs>
    </w:pPr>
  </w:style>
  <w:style w:type="character" w:customStyle="1" w:styleId="HeaderChar">
    <w:name w:val="Header Char"/>
    <w:basedOn w:val="DefaultParagraphFont"/>
    <w:link w:val="Header"/>
    <w:uiPriority w:val="99"/>
    <w:locked/>
    <w:rsid w:val="002E58A9"/>
    <w:rPr>
      <w:rFonts w:cs="Times New Roman"/>
      <w:sz w:val="24"/>
      <w:szCs w:val="24"/>
    </w:rPr>
  </w:style>
  <w:style w:type="paragraph" w:styleId="Footer">
    <w:name w:val="footer"/>
    <w:basedOn w:val="Normal"/>
    <w:link w:val="FooterChar"/>
    <w:uiPriority w:val="99"/>
    <w:rsid w:val="00E12BB7"/>
    <w:pPr>
      <w:tabs>
        <w:tab w:val="center" w:pos="4320"/>
        <w:tab w:val="right" w:pos="8640"/>
      </w:tabs>
    </w:pPr>
  </w:style>
  <w:style w:type="character" w:customStyle="1" w:styleId="FooterChar">
    <w:name w:val="Footer Char"/>
    <w:basedOn w:val="DefaultParagraphFont"/>
    <w:link w:val="Footer"/>
    <w:uiPriority w:val="99"/>
    <w:locked/>
    <w:rsid w:val="00A549E5"/>
    <w:rPr>
      <w:rFonts w:cs="Times New Roman"/>
      <w:sz w:val="24"/>
    </w:rPr>
  </w:style>
  <w:style w:type="table" w:styleId="TableGrid">
    <w:name w:val="Table Grid"/>
    <w:basedOn w:val="TableNormal"/>
    <w:uiPriority w:val="99"/>
    <w:rsid w:val="00E12B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A549E5"/>
    <w:rPr>
      <w:rFonts w:ascii="Tahoma" w:hAnsi="Tahoma" w:cs="Tahoma"/>
      <w:sz w:val="16"/>
      <w:szCs w:val="16"/>
    </w:rPr>
  </w:style>
  <w:style w:type="character" w:customStyle="1" w:styleId="BalloonTextChar">
    <w:name w:val="Balloon Text Char"/>
    <w:basedOn w:val="DefaultParagraphFont"/>
    <w:link w:val="BalloonText"/>
    <w:uiPriority w:val="99"/>
    <w:locked/>
    <w:rsid w:val="00A549E5"/>
    <w:rPr>
      <w:rFonts w:ascii="Tahoma" w:hAnsi="Tahoma" w:cs="Tahoma"/>
      <w:sz w:val="16"/>
      <w:szCs w:val="16"/>
    </w:rPr>
  </w:style>
  <w:style w:type="paragraph" w:styleId="ListParagraph">
    <w:name w:val="List Paragraph"/>
    <w:basedOn w:val="Normal"/>
    <w:uiPriority w:val="99"/>
    <w:qFormat/>
    <w:rsid w:val="00B8397C"/>
    <w:pPr>
      <w:ind w:left="720"/>
      <w:contextualSpacing/>
    </w:pPr>
  </w:style>
  <w:style w:type="character" w:styleId="Hyperlink">
    <w:name w:val="Hyperlink"/>
    <w:basedOn w:val="DefaultParagraphFont"/>
    <w:uiPriority w:val="99"/>
    <w:rsid w:val="007817BA"/>
    <w:rPr>
      <w:rFonts w:cs="Times New Roman"/>
      <w:color w:val="0000FF"/>
      <w:u w:val="single"/>
    </w:rPr>
  </w:style>
  <w:style w:type="character" w:styleId="CommentReference">
    <w:name w:val="annotation reference"/>
    <w:basedOn w:val="DefaultParagraphFont"/>
    <w:uiPriority w:val="99"/>
    <w:semiHidden/>
    <w:unhideWhenUsed/>
    <w:rsid w:val="00CA18D5"/>
    <w:rPr>
      <w:sz w:val="16"/>
      <w:szCs w:val="16"/>
    </w:rPr>
  </w:style>
  <w:style w:type="paragraph" w:styleId="CommentText">
    <w:name w:val="annotation text"/>
    <w:basedOn w:val="Normal"/>
    <w:link w:val="CommentTextChar"/>
    <w:uiPriority w:val="99"/>
    <w:semiHidden/>
    <w:unhideWhenUsed/>
    <w:rsid w:val="00CA18D5"/>
    <w:rPr>
      <w:sz w:val="20"/>
      <w:szCs w:val="20"/>
    </w:rPr>
  </w:style>
  <w:style w:type="character" w:customStyle="1" w:styleId="CommentTextChar">
    <w:name w:val="Comment Text Char"/>
    <w:basedOn w:val="DefaultParagraphFont"/>
    <w:link w:val="CommentText"/>
    <w:uiPriority w:val="99"/>
    <w:semiHidden/>
    <w:rsid w:val="00CA18D5"/>
    <w:rPr>
      <w:sz w:val="20"/>
      <w:szCs w:val="20"/>
    </w:rPr>
  </w:style>
  <w:style w:type="paragraph" w:styleId="CommentSubject">
    <w:name w:val="annotation subject"/>
    <w:basedOn w:val="CommentText"/>
    <w:next w:val="CommentText"/>
    <w:link w:val="CommentSubjectChar"/>
    <w:uiPriority w:val="99"/>
    <w:semiHidden/>
    <w:unhideWhenUsed/>
    <w:rsid w:val="00CA18D5"/>
    <w:rPr>
      <w:b/>
      <w:bCs/>
    </w:rPr>
  </w:style>
  <w:style w:type="character" w:customStyle="1" w:styleId="CommentSubjectChar">
    <w:name w:val="Comment Subject Char"/>
    <w:basedOn w:val="CommentTextChar"/>
    <w:link w:val="CommentSubject"/>
    <w:uiPriority w:val="99"/>
    <w:semiHidden/>
    <w:rsid w:val="00CA1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539A-F54F-453B-B1F8-4B17D20B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CHECKLIST FOR EMPLOYEES CALLED TO ACTIVE DUTY</vt:lpstr>
    </vt:vector>
  </TitlesOfParts>
  <Company>USAID</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EMPLOYEES CALLED TO ACTIVE DUTY</dc:title>
  <dc:creator>USAID</dc:creator>
  <cp:lastModifiedBy>Mennel, Cherie (HR/PPIM)</cp:lastModifiedBy>
  <cp:revision>8</cp:revision>
  <cp:lastPrinted>2015-09-01T16:10:00Z</cp:lastPrinted>
  <dcterms:created xsi:type="dcterms:W3CDTF">2018-02-27T19:11:00Z</dcterms:created>
  <dcterms:modified xsi:type="dcterms:W3CDTF">2018-03-15T20:56:00Z</dcterms:modified>
</cp:coreProperties>
</file>